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7A886" w14:textId="5C39804F" w:rsidR="004D763D" w:rsidRPr="004F0674" w:rsidRDefault="00907DCA" w:rsidP="00E61E3A">
      <w:pPr>
        <w:spacing w:after="0" w:line="240" w:lineRule="auto"/>
        <w:ind w:right="-6" w:firstLine="709"/>
        <w:jc w:val="right"/>
        <w:rPr>
          <w:rFonts w:ascii="Arial" w:eastAsia="Times New Roman" w:hAnsi="Arial" w:cs="Arial"/>
          <w:sz w:val="20"/>
          <w:szCs w:val="20"/>
          <w:lang w:val="uk-UA" w:eastAsia="ru-RU"/>
        </w:rPr>
      </w:pPr>
      <w:r w:rsidRPr="004F0674">
        <w:rPr>
          <w:rFonts w:ascii="Arial" w:eastAsia="Times New Roman" w:hAnsi="Arial" w:cs="Arial"/>
          <w:sz w:val="20"/>
          <w:szCs w:val="20"/>
          <w:lang w:val="uk-UA" w:eastAsia="ru-RU"/>
        </w:rPr>
        <w:t>Начальнику відділу містобудування та архітектури</w:t>
      </w:r>
    </w:p>
    <w:p w14:paraId="24FC3004" w14:textId="788F0506" w:rsidR="00907DCA" w:rsidRPr="004F0674" w:rsidRDefault="00907DCA" w:rsidP="00563EAD">
      <w:pPr>
        <w:spacing w:after="0" w:line="240" w:lineRule="auto"/>
        <w:ind w:right="-6" w:firstLine="709"/>
        <w:jc w:val="right"/>
        <w:rPr>
          <w:rFonts w:ascii="Arial" w:eastAsia="Times New Roman" w:hAnsi="Arial" w:cs="Arial"/>
          <w:sz w:val="20"/>
          <w:szCs w:val="20"/>
          <w:lang w:val="uk-UA" w:eastAsia="ru-RU"/>
        </w:rPr>
      </w:pPr>
      <w:r w:rsidRPr="004F0674">
        <w:rPr>
          <w:rFonts w:ascii="Arial" w:eastAsia="Times New Roman" w:hAnsi="Arial" w:cs="Arial"/>
          <w:sz w:val="20"/>
          <w:szCs w:val="20"/>
          <w:lang w:val="uk-UA" w:eastAsia="ru-RU"/>
        </w:rPr>
        <w:t>Наумову Вадиму Юрійовичу</w:t>
      </w:r>
    </w:p>
    <w:p w14:paraId="40A6CCAD" w14:textId="468FAC91" w:rsidR="00907DCA" w:rsidRPr="004F0674" w:rsidRDefault="00907DCA" w:rsidP="00907DCA">
      <w:pPr>
        <w:jc w:val="right"/>
        <w:rPr>
          <w:rFonts w:ascii="Arial" w:hAnsi="Arial" w:cs="Arial"/>
          <w:color w:val="454A48"/>
          <w:sz w:val="20"/>
          <w:szCs w:val="20"/>
          <w:shd w:val="clear" w:color="auto" w:fill="FEFEFE"/>
          <w:lang w:val="uk-UA"/>
        </w:rPr>
      </w:pPr>
    </w:p>
    <w:p w14:paraId="10DC0906" w14:textId="77777777" w:rsidR="005519E3" w:rsidRDefault="005519E3" w:rsidP="00907DCA">
      <w:pPr>
        <w:jc w:val="right"/>
        <w:rPr>
          <w:rFonts w:ascii="Arial" w:hAnsi="Arial" w:cs="Arial"/>
          <w:color w:val="454A48"/>
          <w:sz w:val="20"/>
          <w:szCs w:val="20"/>
          <w:shd w:val="clear" w:color="auto" w:fill="FEFEFE"/>
          <w:lang w:val="uk-UA"/>
        </w:rPr>
      </w:pPr>
    </w:p>
    <w:p w14:paraId="52BDC7EE" w14:textId="4534FF78" w:rsidR="00907DCA" w:rsidRPr="00951B50" w:rsidRDefault="005519E3" w:rsidP="00563EAD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</w:pPr>
      <w:r w:rsidRPr="00951B50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З</w:t>
      </w:r>
      <w:r w:rsidR="00907DCA" w:rsidRPr="00951B50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ауваженн</w:t>
      </w:r>
      <w:r w:rsidR="007B04FB" w:rsidRPr="00951B50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я</w:t>
      </w:r>
      <w:r w:rsidR="00907DCA" w:rsidRPr="00951B50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 xml:space="preserve"> та проп</w:t>
      </w:r>
      <w:r w:rsidR="00F36F2A" w:rsidRPr="00951B50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о</w:t>
      </w:r>
      <w:r w:rsidR="00907DCA" w:rsidRPr="00951B50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зиції щодо внесення змін до Генплану міста</w:t>
      </w:r>
      <w:r w:rsidRPr="00951B50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 xml:space="preserve">, </w:t>
      </w:r>
      <w:r w:rsidR="00E61E3A" w:rsidRPr="00951B50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по ДПТ</w:t>
      </w:r>
      <w:r w:rsidRPr="00951B50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 xml:space="preserve"> 6,0</w:t>
      </w:r>
      <w:r w:rsidR="00EC347F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 xml:space="preserve"> </w:t>
      </w:r>
      <w:r w:rsidRPr="00951B50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га в межах вулиць Вишневої, Нове Шосе, Києво-Мироцької та пров. Урожайного</w:t>
      </w:r>
      <w:r w:rsidR="00907DCA" w:rsidRPr="00951B50">
        <w:rPr>
          <w:rFonts w:ascii="Arial" w:eastAsia="Times New Roman" w:hAnsi="Arial" w:cs="Arial"/>
          <w:b/>
          <w:bCs/>
          <w:sz w:val="24"/>
          <w:szCs w:val="24"/>
          <w:lang w:val="uk-UA" w:eastAsia="ru-RU"/>
        </w:rPr>
        <w:t>.</w:t>
      </w:r>
    </w:p>
    <w:p w14:paraId="3E928429" w14:textId="33D92823" w:rsidR="000702F4" w:rsidRDefault="000702F4" w:rsidP="000702F4">
      <w:pPr>
        <w:rPr>
          <w:rFonts w:ascii="Arial" w:hAnsi="Arial" w:cs="Arial"/>
          <w:color w:val="454A48"/>
          <w:sz w:val="20"/>
          <w:szCs w:val="20"/>
          <w:shd w:val="clear" w:color="auto" w:fill="FEFEFE"/>
          <w:lang w:val="uk-UA"/>
        </w:rPr>
      </w:pPr>
    </w:p>
    <w:p w14:paraId="2CE5A5E0" w14:textId="3D46AA01" w:rsidR="000702F4" w:rsidRDefault="000702F4" w:rsidP="0088282C">
      <w:pPr>
        <w:shd w:val="clear" w:color="auto" w:fill="FFFFFF"/>
        <w:tabs>
          <w:tab w:val="left" w:pos="0"/>
        </w:tabs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 w:rsidRPr="000702F4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Враховуючи 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велику важливість </w:t>
      </w:r>
      <w:r w:rsidR="004F0674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для місцевих жителів існуючого </w:t>
      </w:r>
      <w:r w:rsidR="0088282C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спортивного </w:t>
      </w:r>
      <w:r w:rsidR="004F0674">
        <w:rPr>
          <w:rFonts w:ascii="Arial" w:eastAsia="Times New Roman" w:hAnsi="Arial" w:cs="Arial"/>
          <w:sz w:val="20"/>
          <w:szCs w:val="20"/>
          <w:lang w:val="uk-UA" w:eastAsia="ru-RU"/>
        </w:rPr>
        <w:t>об</w:t>
      </w:r>
      <w:r w:rsidR="004F0674" w:rsidRPr="004F0674">
        <w:rPr>
          <w:rFonts w:ascii="Arial" w:eastAsia="Times New Roman" w:hAnsi="Arial" w:cs="Arial"/>
          <w:sz w:val="20"/>
          <w:szCs w:val="20"/>
          <w:lang w:eastAsia="ru-RU"/>
        </w:rPr>
        <w:t>’</w:t>
      </w:r>
      <w:r w:rsidR="004F0674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єкту для занять спортом і активного відпочинку, </w:t>
      </w:r>
      <w:r w:rsidR="0088282C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прохання не змінювати цільове призначення ділянки </w:t>
      </w:r>
      <w:r w:rsidR="0088282C" w:rsidRPr="0088282C">
        <w:rPr>
          <w:rFonts w:ascii="Arial" w:hAnsi="Arial" w:cs="Arial"/>
          <w:sz w:val="20"/>
          <w:szCs w:val="20"/>
          <w:lang w:val="uk-UA" w:eastAsia="uk-UA"/>
        </w:rPr>
        <w:t>3210800000:01:122:2067</w:t>
      </w:r>
      <w:r w:rsidR="007A7486">
        <w:rPr>
          <w:rFonts w:ascii="Arial" w:hAnsi="Arial" w:cs="Arial"/>
          <w:sz w:val="20"/>
          <w:szCs w:val="20"/>
          <w:lang w:val="uk-UA" w:eastAsia="uk-UA"/>
        </w:rPr>
        <w:t>,</w:t>
      </w:r>
      <w:r w:rsidR="00F57F63">
        <w:rPr>
          <w:rFonts w:ascii="Arial" w:hAnsi="Arial" w:cs="Arial"/>
          <w:sz w:val="20"/>
          <w:szCs w:val="20"/>
          <w:lang w:val="uk-UA" w:eastAsia="uk-UA"/>
        </w:rPr>
        <w:t xml:space="preserve"> як це пропонується у змінах до Генплану,</w:t>
      </w:r>
      <w:r w:rsidR="0088282C">
        <w:rPr>
          <w:lang w:val="uk-UA" w:eastAsia="uk-UA"/>
        </w:rPr>
        <w:t xml:space="preserve"> </w:t>
      </w:r>
      <w:r w:rsidR="00F57F63">
        <w:rPr>
          <w:rFonts w:ascii="Arial" w:eastAsia="Times New Roman" w:hAnsi="Arial" w:cs="Arial"/>
          <w:sz w:val="20"/>
          <w:szCs w:val="20"/>
          <w:lang w:val="uk-UA" w:eastAsia="ru-RU"/>
        </w:rPr>
        <w:t>а</w:t>
      </w:r>
      <w:r w:rsidR="0088282C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залишити її </w:t>
      </w:r>
      <w:r w:rsidR="00F57F63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повністю </w:t>
      </w:r>
      <w:r w:rsidR="00837E52">
        <w:rPr>
          <w:rFonts w:ascii="Arial" w:eastAsia="Times New Roman" w:hAnsi="Arial" w:cs="Arial"/>
          <w:sz w:val="20"/>
          <w:szCs w:val="20"/>
          <w:lang w:val="uk-UA" w:eastAsia="ru-RU"/>
        </w:rPr>
        <w:t>в</w:t>
      </w:r>
      <w:r w:rsidR="00F57F63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наявних межах, </w:t>
      </w:r>
      <w:r w:rsidR="00837E52">
        <w:rPr>
          <w:rFonts w:ascii="Arial" w:eastAsia="Times New Roman" w:hAnsi="Arial" w:cs="Arial"/>
          <w:sz w:val="20"/>
          <w:szCs w:val="20"/>
          <w:lang w:val="uk-UA" w:eastAsia="ru-RU"/>
        </w:rPr>
        <w:t>у</w:t>
      </w:r>
      <w:r w:rsidR="0088282C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комунальній власності.</w:t>
      </w:r>
    </w:p>
    <w:p w14:paraId="6FB784E3" w14:textId="038BA617" w:rsidR="0088282C" w:rsidRDefault="002D3363" w:rsidP="0088282C">
      <w:pPr>
        <w:shd w:val="clear" w:color="auto" w:fill="FFFFFF"/>
        <w:tabs>
          <w:tab w:val="left" w:pos="0"/>
        </w:tabs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Наразі мешканці нашого міста (і це підтверджується тими </w:t>
      </w:r>
      <w:r w:rsidR="00A314AF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численними 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>коментарями</w:t>
      </w:r>
      <w:r w:rsidR="006435A2">
        <w:rPr>
          <w:rFonts w:ascii="Arial" w:eastAsia="Times New Roman" w:hAnsi="Arial" w:cs="Arial"/>
          <w:sz w:val="20"/>
          <w:szCs w:val="20"/>
          <w:lang w:val="uk-UA" w:eastAsia="ru-RU"/>
        </w:rPr>
        <w:t>,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які чиновники міської ради отримали від громадськості), не підтримують </w:t>
      </w:r>
      <w:r w:rsidR="00F57F63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суперечливого 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>рішення</w:t>
      </w:r>
      <w:r w:rsidR="00F57F63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про позбавлення їх права займатися спортом на території стадіону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. Тому ми пропонуємо зупинитися на </w:t>
      </w:r>
      <w:r w:rsidRPr="008055F6">
        <w:rPr>
          <w:rFonts w:ascii="Arial" w:eastAsia="Times New Roman" w:hAnsi="Arial" w:cs="Arial"/>
          <w:i/>
          <w:iCs/>
          <w:sz w:val="20"/>
          <w:szCs w:val="20"/>
          <w:lang w:val="uk-UA" w:eastAsia="ru-RU"/>
        </w:rPr>
        <w:t>альтернативних варіантах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</w:t>
      </w:r>
      <w:r w:rsidR="00B835C1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розвитку даної території, врахувавши при цьому інтереси </w:t>
      </w:r>
      <w:r w:rsidR="006435A2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як </w:t>
      </w:r>
      <w:r w:rsidR="00B835C1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власника ділянки під забудову поряд зі стадіоном, так і </w:t>
      </w:r>
      <w:r w:rsidR="008055F6">
        <w:rPr>
          <w:rFonts w:ascii="Arial" w:eastAsia="Times New Roman" w:hAnsi="Arial" w:cs="Arial"/>
          <w:sz w:val="20"/>
          <w:szCs w:val="20"/>
          <w:lang w:val="uk-UA" w:eastAsia="ru-RU"/>
        </w:rPr>
        <w:t>місцевої грома</w:t>
      </w:r>
      <w:r w:rsidR="00303A75">
        <w:rPr>
          <w:rFonts w:ascii="Arial" w:eastAsia="Times New Roman" w:hAnsi="Arial" w:cs="Arial"/>
          <w:sz w:val="20"/>
          <w:szCs w:val="20"/>
          <w:lang w:val="uk-UA" w:eastAsia="ru-RU"/>
        </w:rPr>
        <w:t>ди.</w:t>
      </w:r>
    </w:p>
    <w:p w14:paraId="5B4A8E2D" w14:textId="563D4078" w:rsidR="00303A75" w:rsidRDefault="00303A75" w:rsidP="0088282C">
      <w:pPr>
        <w:shd w:val="clear" w:color="auto" w:fill="FFFFFF"/>
        <w:tabs>
          <w:tab w:val="left" w:pos="0"/>
        </w:tabs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</w:p>
    <w:p w14:paraId="06DF198F" w14:textId="67CB439E" w:rsidR="00303A75" w:rsidRDefault="00303A75" w:rsidP="00303A75">
      <w:pPr>
        <w:pStyle w:val="a3"/>
        <w:numPr>
          <w:ilvl w:val="0"/>
          <w:numId w:val="2"/>
        </w:numPr>
        <w:shd w:val="clear" w:color="auto" w:fill="FFFFFF"/>
        <w:tabs>
          <w:tab w:val="left" w:pos="0"/>
        </w:tabs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Замість виділення забудовнику частини земельної ділянки, на якій зараз знаходиться частина стадіону, можна виділити йому рівнозначну </w:t>
      </w:r>
      <w:r w:rsidR="00DE3AFE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ділянку з іншого боку стадіону, а саме частину ділянки </w:t>
      </w:r>
      <w:r w:rsidR="00DE3AFE" w:rsidRPr="00DE3AFE">
        <w:rPr>
          <w:rFonts w:ascii="Arial" w:hAnsi="Arial" w:cs="Arial"/>
          <w:sz w:val="20"/>
          <w:szCs w:val="20"/>
          <w:lang w:val="uk-UA" w:eastAsia="uk-UA"/>
        </w:rPr>
        <w:t>3210800000:01:122:0215</w:t>
      </w:r>
      <w:r w:rsidR="00DE3AFE">
        <w:rPr>
          <w:rFonts w:ascii="Arial" w:hAnsi="Arial" w:cs="Arial"/>
          <w:sz w:val="20"/>
          <w:szCs w:val="20"/>
          <w:lang w:val="uk-UA" w:eastAsia="uk-UA"/>
        </w:rPr>
        <w:t xml:space="preserve">, цільове призначення якої </w:t>
      </w:r>
      <w:r w:rsidR="00DE3AFE" w:rsidRPr="00DE3AFE">
        <w:rPr>
          <w:rFonts w:ascii="Arial" w:eastAsia="Times New Roman" w:hAnsi="Arial" w:cs="Arial"/>
          <w:sz w:val="20"/>
          <w:szCs w:val="20"/>
          <w:lang w:val="uk-UA" w:eastAsia="ru-RU"/>
        </w:rPr>
        <w:t xml:space="preserve">03.15 </w:t>
      </w:r>
      <w:r w:rsidR="0045797B">
        <w:rPr>
          <w:rFonts w:ascii="Arial" w:eastAsia="Times New Roman" w:hAnsi="Arial" w:cs="Arial"/>
          <w:sz w:val="20"/>
          <w:szCs w:val="20"/>
          <w:lang w:val="uk-UA" w:eastAsia="ru-RU"/>
        </w:rPr>
        <w:t>«</w:t>
      </w:r>
      <w:r w:rsidR="00DE3AFE" w:rsidRPr="00DE3AFE">
        <w:rPr>
          <w:rFonts w:ascii="Arial" w:eastAsia="Times New Roman" w:hAnsi="Arial" w:cs="Arial"/>
          <w:sz w:val="20"/>
          <w:szCs w:val="20"/>
          <w:lang w:val="uk-UA" w:eastAsia="ru-RU"/>
        </w:rPr>
        <w:t>Для будівництва та обслуговування інших будівель громадської забудови</w:t>
      </w:r>
      <w:r w:rsidR="0045797B">
        <w:rPr>
          <w:rFonts w:ascii="Arial" w:eastAsia="Times New Roman" w:hAnsi="Arial" w:cs="Arial"/>
          <w:sz w:val="20"/>
          <w:szCs w:val="20"/>
          <w:lang w:val="uk-UA" w:eastAsia="ru-RU"/>
        </w:rPr>
        <w:t>». Таким чином, забудовник отримає можливість краще спланувати майбутню забудову, з належною внутрішньою прибудинковою територією</w:t>
      </w:r>
      <w:r w:rsidR="00E52F09">
        <w:rPr>
          <w:rFonts w:ascii="Arial" w:eastAsia="Times New Roman" w:hAnsi="Arial" w:cs="Arial"/>
          <w:sz w:val="20"/>
          <w:szCs w:val="20"/>
          <w:lang w:val="uk-UA" w:eastAsia="ru-RU"/>
        </w:rPr>
        <w:t>.</w:t>
      </w:r>
      <w:r w:rsidR="0045797B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</w:t>
      </w:r>
      <w:r w:rsidR="00E52F09">
        <w:rPr>
          <w:rFonts w:ascii="Arial" w:eastAsia="Times New Roman" w:hAnsi="Arial" w:cs="Arial"/>
          <w:sz w:val="20"/>
          <w:szCs w:val="20"/>
          <w:lang w:val="uk-UA" w:eastAsia="ru-RU"/>
        </w:rPr>
        <w:t>А</w:t>
      </w:r>
      <w:r w:rsidR="0045797B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також</w:t>
      </w:r>
      <w:r w:rsidR="00E52F09">
        <w:rPr>
          <w:rFonts w:ascii="Arial" w:eastAsia="Times New Roman" w:hAnsi="Arial" w:cs="Arial"/>
          <w:sz w:val="20"/>
          <w:szCs w:val="20"/>
          <w:lang w:val="uk-UA" w:eastAsia="ru-RU"/>
        </w:rPr>
        <w:t>, звертаємо на це особливу увагу,</w:t>
      </w:r>
      <w:r w:rsidR="0045797B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не буде залежати від строків виконання реалізації проекту «переносу стадіону на вул. Паркову»</w:t>
      </w:r>
      <w:r w:rsidR="00E52F09">
        <w:rPr>
          <w:rFonts w:ascii="Arial" w:eastAsia="Times New Roman" w:hAnsi="Arial" w:cs="Arial"/>
          <w:sz w:val="20"/>
          <w:szCs w:val="20"/>
          <w:lang w:val="uk-UA" w:eastAsia="ru-RU"/>
        </w:rPr>
        <w:t>, і зможе вже зараз активно приступити до виконання домовленостей з міською радою, щодо упорядкування цієї території</w:t>
      </w:r>
      <w:r w:rsidR="00953C91">
        <w:rPr>
          <w:rFonts w:ascii="Arial" w:eastAsia="Times New Roman" w:hAnsi="Arial" w:cs="Arial"/>
          <w:sz w:val="20"/>
          <w:szCs w:val="20"/>
          <w:lang w:val="uk-UA" w:eastAsia="ru-RU"/>
        </w:rPr>
        <w:t>.</w:t>
      </w:r>
    </w:p>
    <w:p w14:paraId="3ACFA0F0" w14:textId="77777777" w:rsidR="00E66B2D" w:rsidRDefault="00E66B2D" w:rsidP="00E66B2D">
      <w:pPr>
        <w:pStyle w:val="a3"/>
        <w:shd w:val="clear" w:color="auto" w:fill="FFFFFF"/>
        <w:tabs>
          <w:tab w:val="left" w:pos="0"/>
        </w:tabs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</w:p>
    <w:p w14:paraId="638B5738" w14:textId="2FEB2341" w:rsidR="00E527F9" w:rsidRDefault="0084725A" w:rsidP="00E52F09">
      <w:pPr>
        <w:pStyle w:val="a3"/>
        <w:numPr>
          <w:ilvl w:val="0"/>
          <w:numId w:val="2"/>
        </w:numPr>
        <w:shd w:val="clear" w:color="auto" w:fill="FFFFFF"/>
        <w:tabs>
          <w:tab w:val="left" w:pos="0"/>
        </w:tabs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sz w:val="20"/>
          <w:szCs w:val="20"/>
          <w:lang w:val="uk-UA" w:eastAsia="ru-RU"/>
        </w:rPr>
        <w:t>Після реа</w:t>
      </w:r>
      <w:r w:rsidR="0038157F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лізації побудови нового та більш сучасного стадіону в іншій частині міста, тобто після того, як безпосередня функція стадіону «Ювілейний» у якості </w:t>
      </w:r>
      <w:r w:rsidR="00BE440B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проведення саме футбольних матчів, перестане бути актуальною, пропонуємо </w:t>
      </w:r>
      <w:r w:rsidR="006E0754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не тільки </w:t>
      </w:r>
      <w:r w:rsidR="00BE440B">
        <w:rPr>
          <w:rFonts w:ascii="Arial" w:eastAsia="Times New Roman" w:hAnsi="Arial" w:cs="Arial"/>
          <w:sz w:val="20"/>
          <w:szCs w:val="20"/>
          <w:lang w:val="uk-UA" w:eastAsia="ru-RU"/>
        </w:rPr>
        <w:t>зберегти</w:t>
      </w:r>
      <w:r w:rsidR="006E0754">
        <w:rPr>
          <w:rFonts w:ascii="Arial" w:eastAsia="Times New Roman" w:hAnsi="Arial" w:cs="Arial"/>
          <w:sz w:val="20"/>
          <w:szCs w:val="20"/>
          <w:lang w:val="uk-UA" w:eastAsia="ru-RU"/>
        </w:rPr>
        <w:t xml:space="preserve">, а й розвинути </w:t>
      </w:r>
      <w:r w:rsidR="00BE440B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дану територію для спорту і активного відпочинку громадян, і переформатувати її під </w:t>
      </w:r>
      <w:r w:rsidR="00E527F9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великий </w:t>
      </w:r>
      <w:r w:rsidR="00BE440B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спортивний майданчик </w:t>
      </w:r>
      <w:r w:rsidR="000801BC">
        <w:rPr>
          <w:rFonts w:ascii="Arial" w:eastAsia="Times New Roman" w:hAnsi="Arial" w:cs="Arial"/>
          <w:sz w:val="20"/>
          <w:szCs w:val="20"/>
          <w:lang w:val="uk-UA" w:eastAsia="ru-RU"/>
        </w:rPr>
        <w:t>з бігов</w:t>
      </w:r>
      <w:r w:rsidR="00A24209">
        <w:rPr>
          <w:rFonts w:ascii="Arial" w:eastAsia="Times New Roman" w:hAnsi="Arial" w:cs="Arial"/>
          <w:sz w:val="20"/>
          <w:szCs w:val="20"/>
          <w:lang w:val="uk-UA" w:eastAsia="ru-RU"/>
        </w:rPr>
        <w:t>ими доріжками</w:t>
      </w:r>
      <w:r w:rsidR="000801BC">
        <w:rPr>
          <w:rFonts w:ascii="Arial" w:eastAsia="Times New Roman" w:hAnsi="Arial" w:cs="Arial"/>
          <w:sz w:val="20"/>
          <w:szCs w:val="20"/>
          <w:lang w:val="uk-UA" w:eastAsia="ru-RU"/>
        </w:rPr>
        <w:t>, міні-футбольним полем</w:t>
      </w:r>
      <w:r w:rsidR="00B915AE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для діток, баскетбольним полем, вуличними тренажерами, спорудою для скейтингу та ін. </w:t>
      </w:r>
      <w:r w:rsidR="00DF67A1">
        <w:rPr>
          <w:rFonts w:ascii="Arial" w:eastAsia="Times New Roman" w:hAnsi="Arial" w:cs="Arial"/>
          <w:sz w:val="20"/>
          <w:szCs w:val="20"/>
          <w:lang w:val="uk-UA" w:eastAsia="ru-RU"/>
        </w:rPr>
        <w:t>Із</w:t>
      </w:r>
      <w:r w:rsidR="000801BC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</w:t>
      </w:r>
      <w:r w:rsidR="00582999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максимальним </w:t>
      </w:r>
      <w:r w:rsidR="000801BC">
        <w:rPr>
          <w:rFonts w:ascii="Arial" w:eastAsia="Times New Roman" w:hAnsi="Arial" w:cs="Arial"/>
          <w:sz w:val="20"/>
          <w:szCs w:val="20"/>
          <w:lang w:val="uk-UA" w:eastAsia="ru-RU"/>
        </w:rPr>
        <w:t>озелененням, ландшафтним дизайном, та обов</w:t>
      </w:r>
      <w:r w:rsidR="000801BC" w:rsidRPr="000801BC">
        <w:rPr>
          <w:rFonts w:ascii="Arial" w:eastAsia="Times New Roman" w:hAnsi="Arial" w:cs="Arial"/>
          <w:sz w:val="20"/>
          <w:szCs w:val="20"/>
          <w:lang w:val="uk-UA" w:eastAsia="ru-RU"/>
        </w:rPr>
        <w:t>’</w:t>
      </w:r>
      <w:r w:rsidR="000801BC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язково культурною зоною, яка би </w:t>
      </w:r>
      <w:r w:rsidR="00B915AE">
        <w:rPr>
          <w:rFonts w:ascii="Arial" w:eastAsia="Times New Roman" w:hAnsi="Arial" w:cs="Arial"/>
          <w:sz w:val="20"/>
          <w:szCs w:val="20"/>
          <w:lang w:val="uk-UA" w:eastAsia="ru-RU"/>
        </w:rPr>
        <w:t>закрила потребу проведення масових</w:t>
      </w:r>
      <w:r w:rsidR="00047614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культурних та мистецьких</w:t>
      </w:r>
      <w:r w:rsidR="00B915AE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заходів</w:t>
      </w:r>
      <w:r w:rsidR="00853E52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</w:t>
      </w:r>
      <w:r w:rsidR="00162B5A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чи свят </w:t>
      </w:r>
      <w:r w:rsidR="00853E52">
        <w:rPr>
          <w:rFonts w:ascii="Arial" w:eastAsia="Times New Roman" w:hAnsi="Arial" w:cs="Arial"/>
          <w:sz w:val="20"/>
          <w:szCs w:val="20"/>
          <w:lang w:val="uk-UA" w:eastAsia="ru-RU"/>
        </w:rPr>
        <w:t>в центрі міста</w:t>
      </w:r>
      <w:r w:rsidR="00162B5A">
        <w:rPr>
          <w:rFonts w:ascii="Arial" w:eastAsia="Times New Roman" w:hAnsi="Arial" w:cs="Arial"/>
          <w:sz w:val="20"/>
          <w:szCs w:val="20"/>
          <w:lang w:val="uk-UA" w:eastAsia="ru-RU"/>
        </w:rPr>
        <w:t>, на відкритому повітрі</w:t>
      </w:r>
      <w:r w:rsidR="00B915AE">
        <w:rPr>
          <w:rFonts w:ascii="Arial" w:eastAsia="Times New Roman" w:hAnsi="Arial" w:cs="Arial"/>
          <w:sz w:val="20"/>
          <w:szCs w:val="20"/>
          <w:lang w:val="uk-UA" w:eastAsia="ru-RU"/>
        </w:rPr>
        <w:t xml:space="preserve">. </w:t>
      </w:r>
      <w:r w:rsidR="00E527F9">
        <w:rPr>
          <w:rFonts w:ascii="Arial" w:eastAsia="Times New Roman" w:hAnsi="Arial" w:cs="Arial"/>
          <w:sz w:val="20"/>
          <w:szCs w:val="20"/>
          <w:lang w:val="uk-UA" w:eastAsia="ru-RU"/>
        </w:rPr>
        <w:t>Можна реалізувати це наступним чином:</w:t>
      </w:r>
    </w:p>
    <w:p w14:paraId="739DE192" w14:textId="77777777" w:rsidR="00E527F9" w:rsidRPr="00E527F9" w:rsidRDefault="00E527F9" w:rsidP="00E527F9">
      <w:pPr>
        <w:pStyle w:val="a3"/>
        <w:rPr>
          <w:rFonts w:ascii="Arial" w:eastAsia="Times New Roman" w:hAnsi="Arial" w:cs="Arial"/>
          <w:sz w:val="20"/>
          <w:szCs w:val="20"/>
          <w:lang w:val="uk-UA" w:eastAsia="ru-RU"/>
        </w:rPr>
      </w:pPr>
    </w:p>
    <w:p w14:paraId="7552637C" w14:textId="2DBF20B5" w:rsidR="00E52F09" w:rsidRDefault="00E527F9" w:rsidP="00E527F9">
      <w:pPr>
        <w:pStyle w:val="a3"/>
        <w:numPr>
          <w:ilvl w:val="0"/>
          <w:numId w:val="3"/>
        </w:numPr>
        <w:shd w:val="clear" w:color="auto" w:fill="FFFFFF"/>
        <w:tabs>
          <w:tab w:val="left" w:pos="0"/>
        </w:tabs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Знести трибуну </w:t>
      </w:r>
      <w:r w:rsidR="00853E52">
        <w:rPr>
          <w:rFonts w:ascii="Arial" w:eastAsia="Times New Roman" w:hAnsi="Arial" w:cs="Arial"/>
          <w:sz w:val="20"/>
          <w:szCs w:val="20"/>
          <w:lang w:val="uk-UA" w:eastAsia="ru-RU"/>
        </w:rPr>
        <w:t>та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адміністративну частину стадіону з боку вул. </w:t>
      </w:r>
      <w:r w:rsidR="00853E52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Вишнева, </w:t>
      </w:r>
      <w:r w:rsidR="00375FA3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а також бетонний паркан </w:t>
      </w:r>
      <w:r w:rsidR="001E290F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стадіону </w:t>
      </w:r>
      <w:r w:rsidR="00375FA3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зі сторони пров. Урожайного, </w:t>
      </w:r>
      <w:r w:rsidR="00676FEF">
        <w:rPr>
          <w:rFonts w:ascii="Arial" w:eastAsia="Times New Roman" w:hAnsi="Arial" w:cs="Arial"/>
          <w:sz w:val="20"/>
          <w:szCs w:val="20"/>
          <w:lang w:val="uk-UA" w:eastAsia="ru-RU"/>
        </w:rPr>
        <w:t>що дозволить розширити простір, і вписати в нього прибудинкову територію майбутньої забудови.</w:t>
      </w:r>
    </w:p>
    <w:p w14:paraId="631D519A" w14:textId="7D417FBE" w:rsidR="00676FEF" w:rsidRDefault="00375FA3" w:rsidP="00E527F9">
      <w:pPr>
        <w:pStyle w:val="a3"/>
        <w:numPr>
          <w:ilvl w:val="0"/>
          <w:numId w:val="3"/>
        </w:numPr>
        <w:shd w:val="clear" w:color="auto" w:fill="FFFFFF"/>
        <w:tabs>
          <w:tab w:val="left" w:pos="0"/>
        </w:tabs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sz w:val="20"/>
          <w:szCs w:val="20"/>
          <w:lang w:val="uk-UA" w:eastAsia="ru-RU"/>
        </w:rPr>
        <w:t>Залишити бігові доріжки, зони вуличних тренажерів (найбільш популярні серед населення об</w:t>
      </w:r>
      <w:r w:rsidRPr="005902CC">
        <w:rPr>
          <w:rFonts w:ascii="Arial" w:eastAsia="Times New Roman" w:hAnsi="Arial" w:cs="Arial"/>
          <w:sz w:val="20"/>
          <w:szCs w:val="20"/>
          <w:lang w:val="uk-UA" w:eastAsia="ru-RU"/>
        </w:rPr>
        <w:t>’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>єкти),</w:t>
      </w:r>
      <w:r w:rsidR="00827BD3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а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на частині футбольного </w:t>
      </w:r>
      <w:r w:rsidR="00113305">
        <w:rPr>
          <w:rFonts w:ascii="Arial" w:eastAsia="Times New Roman" w:hAnsi="Arial" w:cs="Arial"/>
          <w:sz w:val="20"/>
          <w:szCs w:val="20"/>
          <w:lang w:val="uk-UA" w:eastAsia="ru-RU"/>
        </w:rPr>
        <w:t>поля</w:t>
      </w:r>
      <w:r w:rsidR="005902CC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-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</w:t>
      </w:r>
      <w:r w:rsidR="005902CC">
        <w:rPr>
          <w:rFonts w:ascii="Arial" w:eastAsia="Times New Roman" w:hAnsi="Arial" w:cs="Arial"/>
          <w:sz w:val="20"/>
          <w:szCs w:val="20"/>
          <w:lang w:val="uk-UA" w:eastAsia="ru-RU"/>
        </w:rPr>
        <w:t>сформувати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міні-поле для футболу,</w:t>
      </w:r>
      <w:r w:rsidR="005902CC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на якому могли б займатись діти,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на </w:t>
      </w:r>
      <w:r w:rsidR="000E080F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іншій 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частині </w:t>
      </w:r>
      <w:r w:rsidR="005902CC">
        <w:rPr>
          <w:rFonts w:ascii="Arial" w:eastAsia="Times New Roman" w:hAnsi="Arial" w:cs="Arial"/>
          <w:sz w:val="20"/>
          <w:szCs w:val="20"/>
          <w:lang w:val="uk-UA" w:eastAsia="ru-RU"/>
        </w:rPr>
        <w:t>–</w:t>
      </w:r>
      <w:r w:rsidR="00631E2B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</w:t>
      </w:r>
      <w:r w:rsidR="005902CC">
        <w:rPr>
          <w:rFonts w:ascii="Arial" w:eastAsia="Times New Roman" w:hAnsi="Arial" w:cs="Arial"/>
          <w:sz w:val="20"/>
          <w:szCs w:val="20"/>
          <w:lang w:val="uk-UA" w:eastAsia="ru-RU"/>
        </w:rPr>
        <w:t>великий ігровий комплекс для дітей, баскетбольний майданчик, споруду для скейтингу, чи інші об</w:t>
      </w:r>
      <w:r w:rsidR="005902CC" w:rsidRPr="005902CC">
        <w:rPr>
          <w:rFonts w:ascii="Arial" w:eastAsia="Times New Roman" w:hAnsi="Arial" w:cs="Arial"/>
          <w:sz w:val="20"/>
          <w:szCs w:val="20"/>
          <w:lang w:val="uk-UA" w:eastAsia="ru-RU"/>
        </w:rPr>
        <w:t>’</w:t>
      </w:r>
      <w:r w:rsidR="005902CC">
        <w:rPr>
          <w:rFonts w:ascii="Arial" w:eastAsia="Times New Roman" w:hAnsi="Arial" w:cs="Arial"/>
          <w:sz w:val="20"/>
          <w:szCs w:val="20"/>
          <w:lang w:val="uk-UA" w:eastAsia="ru-RU"/>
        </w:rPr>
        <w:t>єкти.</w:t>
      </w:r>
    </w:p>
    <w:p w14:paraId="23A0689C" w14:textId="29CE2EF0" w:rsidR="005902CC" w:rsidRDefault="005902CC" w:rsidP="00E527F9">
      <w:pPr>
        <w:pStyle w:val="a3"/>
        <w:numPr>
          <w:ilvl w:val="0"/>
          <w:numId w:val="3"/>
        </w:numPr>
        <w:shd w:val="clear" w:color="auto" w:fill="FFFFFF"/>
        <w:tabs>
          <w:tab w:val="left" w:pos="0"/>
        </w:tabs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sz w:val="20"/>
          <w:szCs w:val="20"/>
          <w:lang w:val="uk-UA" w:eastAsia="ru-RU"/>
        </w:rPr>
        <w:t>Залишити і реконструювати трибуну зі сторони існуючих комерційних приміщень, таким чином, щоб можна було її використовувати для масових заходів</w:t>
      </w:r>
      <w:r w:rsidR="00AA77EF">
        <w:rPr>
          <w:rFonts w:ascii="Arial" w:eastAsia="Times New Roman" w:hAnsi="Arial" w:cs="Arial"/>
          <w:sz w:val="20"/>
          <w:szCs w:val="20"/>
          <w:lang w:val="uk-UA" w:eastAsia="ru-RU"/>
        </w:rPr>
        <w:t xml:space="preserve">. </w:t>
      </w:r>
      <w:r w:rsidR="00113305">
        <w:rPr>
          <w:rFonts w:ascii="Arial" w:eastAsia="Times New Roman" w:hAnsi="Arial" w:cs="Arial"/>
          <w:sz w:val="20"/>
          <w:szCs w:val="20"/>
          <w:lang w:val="uk-UA" w:eastAsia="ru-RU"/>
        </w:rPr>
        <w:t>Якщо її видалити – то там відкриється «чудовий» вигляд глухої стіни комерційних приміщень, висотою майже в 3 поверхи.</w:t>
      </w:r>
    </w:p>
    <w:p w14:paraId="71D559D8" w14:textId="49D87C56" w:rsidR="00AA77EF" w:rsidRDefault="00AA77EF" w:rsidP="00E527F9">
      <w:pPr>
        <w:pStyle w:val="a3"/>
        <w:numPr>
          <w:ilvl w:val="0"/>
          <w:numId w:val="3"/>
        </w:numPr>
        <w:shd w:val="clear" w:color="auto" w:fill="FFFFFF"/>
        <w:tabs>
          <w:tab w:val="left" w:pos="0"/>
        </w:tabs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В центрі футбольного поля розмістити </w:t>
      </w:r>
      <w:r w:rsidR="00113305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невеликий 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амфітеатр, або ж мобільну </w:t>
      </w:r>
      <w:r w:rsidR="00320A45">
        <w:rPr>
          <w:rFonts w:ascii="Arial" w:eastAsia="Times New Roman" w:hAnsi="Arial" w:cs="Arial"/>
          <w:sz w:val="20"/>
          <w:szCs w:val="20"/>
          <w:lang w:val="uk-UA" w:eastAsia="ru-RU"/>
        </w:rPr>
        <w:t>сцену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>, яку мож</w:t>
      </w:r>
      <w:r w:rsidR="00A3139C">
        <w:rPr>
          <w:rFonts w:ascii="Arial" w:eastAsia="Times New Roman" w:hAnsi="Arial" w:cs="Arial"/>
          <w:sz w:val="20"/>
          <w:szCs w:val="20"/>
          <w:lang w:val="uk-UA" w:eastAsia="ru-RU"/>
        </w:rPr>
        <w:t>ливо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було </w:t>
      </w:r>
      <w:r w:rsidR="00FE52C7">
        <w:rPr>
          <w:rFonts w:ascii="Arial" w:eastAsia="Times New Roman" w:hAnsi="Arial" w:cs="Arial"/>
          <w:sz w:val="20"/>
          <w:szCs w:val="20"/>
          <w:lang w:val="uk-UA" w:eastAsia="ru-RU"/>
        </w:rPr>
        <w:t>б</w:t>
      </w:r>
      <w:r w:rsidR="00A3139C">
        <w:rPr>
          <w:rFonts w:ascii="Arial" w:eastAsia="Times New Roman" w:hAnsi="Arial" w:cs="Arial"/>
          <w:sz w:val="20"/>
          <w:szCs w:val="20"/>
          <w:lang w:val="uk-UA" w:eastAsia="ru-RU"/>
        </w:rPr>
        <w:t>,</w:t>
      </w:r>
      <w:r w:rsidR="00FE52C7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</w:t>
      </w:r>
      <w:r w:rsidR="00A3139C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наприклад, 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>взимку демонтовувати, а замість неї робити ковзанку.</w:t>
      </w:r>
      <w:r w:rsidR="00113305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Тобто, амфітеатр і трибуну, можна </w:t>
      </w:r>
      <w:r w:rsidR="002A69AF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буде </w:t>
      </w:r>
      <w:r w:rsidR="00113305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використовувати </w:t>
      </w:r>
      <w:r w:rsidR="002A69AF">
        <w:rPr>
          <w:rFonts w:ascii="Arial" w:eastAsia="Times New Roman" w:hAnsi="Arial" w:cs="Arial"/>
          <w:sz w:val="20"/>
          <w:szCs w:val="20"/>
          <w:lang w:val="uk-UA" w:eastAsia="ru-RU"/>
        </w:rPr>
        <w:t>саме для масових заходів, святкувань, та ін.</w:t>
      </w:r>
    </w:p>
    <w:p w14:paraId="3272BB75" w14:textId="77777777" w:rsidR="002156F7" w:rsidRPr="00E52F09" w:rsidRDefault="002156F7" w:rsidP="002156F7">
      <w:pPr>
        <w:pStyle w:val="a3"/>
        <w:shd w:val="clear" w:color="auto" w:fill="FFFFFF"/>
        <w:tabs>
          <w:tab w:val="left" w:pos="0"/>
        </w:tabs>
        <w:ind w:left="1080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</w:p>
    <w:p w14:paraId="23D69B75" w14:textId="3661CA75" w:rsidR="0088282C" w:rsidRPr="00C36528" w:rsidRDefault="002156F7" w:rsidP="002156F7">
      <w:pPr>
        <w:pStyle w:val="a3"/>
        <w:numPr>
          <w:ilvl w:val="0"/>
          <w:numId w:val="2"/>
        </w:numPr>
        <w:shd w:val="clear" w:color="auto" w:fill="FFFFFF"/>
        <w:tabs>
          <w:tab w:val="left" w:pos="0"/>
        </w:tabs>
        <w:jc w:val="both"/>
        <w:rPr>
          <w:lang w:val="uk-UA" w:eastAsia="uk-UA"/>
        </w:rPr>
      </w:pPr>
      <w:r w:rsidRPr="006534F8">
        <w:rPr>
          <w:rFonts w:ascii="Arial" w:hAnsi="Arial" w:cs="Arial"/>
          <w:sz w:val="20"/>
          <w:szCs w:val="20"/>
          <w:lang w:val="uk-UA" w:eastAsia="uk-UA"/>
        </w:rPr>
        <w:lastRenderedPageBreak/>
        <w:t xml:space="preserve">Концерт-хол, якщо буде можливість розмістити </w:t>
      </w:r>
      <w:r w:rsidR="00E3256E" w:rsidRPr="006534F8">
        <w:rPr>
          <w:rFonts w:ascii="Arial" w:hAnsi="Arial" w:cs="Arial"/>
          <w:sz w:val="20"/>
          <w:szCs w:val="20"/>
          <w:lang w:val="uk-UA" w:eastAsia="uk-UA"/>
        </w:rPr>
        <w:t xml:space="preserve">його </w:t>
      </w:r>
      <w:r w:rsidRPr="006534F8">
        <w:rPr>
          <w:rFonts w:ascii="Arial" w:hAnsi="Arial" w:cs="Arial"/>
          <w:sz w:val="20"/>
          <w:szCs w:val="20"/>
          <w:lang w:val="uk-UA" w:eastAsia="uk-UA"/>
        </w:rPr>
        <w:t xml:space="preserve">по </w:t>
      </w:r>
      <w:r w:rsidR="004524C2">
        <w:rPr>
          <w:rFonts w:ascii="Arial" w:hAnsi="Arial" w:cs="Arial"/>
          <w:sz w:val="20"/>
          <w:szCs w:val="20"/>
          <w:lang w:val="uk-UA" w:eastAsia="uk-UA"/>
        </w:rPr>
        <w:t>габаритах</w:t>
      </w:r>
      <w:r w:rsidRPr="006534F8">
        <w:rPr>
          <w:rFonts w:ascii="Arial" w:hAnsi="Arial" w:cs="Arial"/>
          <w:sz w:val="20"/>
          <w:szCs w:val="20"/>
          <w:lang w:val="uk-UA" w:eastAsia="uk-UA"/>
        </w:rPr>
        <w:t xml:space="preserve">, можна побудувати </w:t>
      </w:r>
      <w:r w:rsidR="00F73925" w:rsidRPr="006534F8">
        <w:rPr>
          <w:rFonts w:ascii="Arial" w:hAnsi="Arial" w:cs="Arial"/>
          <w:sz w:val="20"/>
          <w:szCs w:val="20"/>
          <w:lang w:val="uk-UA" w:eastAsia="uk-UA"/>
        </w:rPr>
        <w:t>на ділянці</w:t>
      </w:r>
      <w:r w:rsidR="00F73925">
        <w:rPr>
          <w:lang w:val="uk-UA" w:eastAsia="uk-UA"/>
        </w:rPr>
        <w:t xml:space="preserve"> </w:t>
      </w:r>
      <w:r w:rsidR="00F73925" w:rsidRPr="00DE3AFE">
        <w:rPr>
          <w:rFonts w:ascii="Arial" w:hAnsi="Arial" w:cs="Arial"/>
          <w:sz w:val="20"/>
          <w:szCs w:val="20"/>
          <w:lang w:val="uk-UA" w:eastAsia="uk-UA"/>
        </w:rPr>
        <w:t>3210800000:01:122:0215</w:t>
      </w:r>
      <w:r w:rsidR="00E47F73">
        <w:rPr>
          <w:rFonts w:ascii="Arial" w:hAnsi="Arial" w:cs="Arial"/>
          <w:sz w:val="20"/>
          <w:szCs w:val="20"/>
          <w:lang w:val="uk-UA" w:eastAsia="uk-UA"/>
        </w:rPr>
        <w:t xml:space="preserve"> (</w:t>
      </w:r>
      <w:r w:rsidR="00F73925">
        <w:rPr>
          <w:rFonts w:ascii="Arial" w:hAnsi="Arial" w:cs="Arial"/>
          <w:sz w:val="20"/>
          <w:szCs w:val="20"/>
          <w:lang w:val="uk-UA" w:eastAsia="uk-UA"/>
        </w:rPr>
        <w:t xml:space="preserve">яка власне </w:t>
      </w:r>
      <w:r w:rsidR="00E47F73">
        <w:rPr>
          <w:rFonts w:ascii="Arial" w:hAnsi="Arial" w:cs="Arial"/>
          <w:sz w:val="20"/>
          <w:szCs w:val="20"/>
          <w:lang w:val="uk-UA" w:eastAsia="uk-UA"/>
        </w:rPr>
        <w:t xml:space="preserve">за цільовим призначенням </w:t>
      </w:r>
      <w:r w:rsidR="00F73925">
        <w:rPr>
          <w:rFonts w:ascii="Arial" w:hAnsi="Arial" w:cs="Arial"/>
          <w:sz w:val="20"/>
          <w:szCs w:val="20"/>
          <w:lang w:val="uk-UA" w:eastAsia="uk-UA"/>
        </w:rPr>
        <w:t xml:space="preserve">і </w:t>
      </w:r>
      <w:r w:rsidR="00E47F73">
        <w:rPr>
          <w:rFonts w:ascii="Arial" w:hAnsi="Arial" w:cs="Arial"/>
          <w:sz w:val="20"/>
          <w:szCs w:val="20"/>
          <w:lang w:val="uk-UA" w:eastAsia="uk-UA"/>
        </w:rPr>
        <w:t>підходить для таких</w:t>
      </w:r>
      <w:r w:rsidR="00E3256E">
        <w:rPr>
          <w:rFonts w:ascii="Arial" w:hAnsi="Arial" w:cs="Arial"/>
          <w:sz w:val="20"/>
          <w:szCs w:val="20"/>
          <w:lang w:val="uk-UA" w:eastAsia="uk-UA"/>
        </w:rPr>
        <w:t xml:space="preserve"> споруд</w:t>
      </w:r>
      <w:r w:rsidR="00E47F73">
        <w:rPr>
          <w:rFonts w:ascii="Arial" w:hAnsi="Arial" w:cs="Arial"/>
          <w:sz w:val="20"/>
          <w:szCs w:val="20"/>
          <w:lang w:val="uk-UA" w:eastAsia="uk-UA"/>
        </w:rPr>
        <w:t>)</w:t>
      </w:r>
      <w:r w:rsidR="00E3256E">
        <w:rPr>
          <w:rFonts w:ascii="Arial" w:hAnsi="Arial" w:cs="Arial"/>
          <w:sz w:val="20"/>
          <w:szCs w:val="20"/>
          <w:lang w:val="uk-UA" w:eastAsia="uk-UA"/>
        </w:rPr>
        <w:t>, ближче до вул. Нове Шосе</w:t>
      </w:r>
      <w:r w:rsidR="00C85310">
        <w:rPr>
          <w:rFonts w:ascii="Arial" w:hAnsi="Arial" w:cs="Arial"/>
          <w:sz w:val="20"/>
          <w:szCs w:val="20"/>
          <w:lang w:val="uk-UA" w:eastAsia="uk-UA"/>
        </w:rPr>
        <w:t xml:space="preserve"> та будинків Київміськбуду</w:t>
      </w:r>
      <w:r w:rsidR="00E3256E">
        <w:rPr>
          <w:rFonts w:ascii="Arial" w:hAnsi="Arial" w:cs="Arial"/>
          <w:sz w:val="20"/>
          <w:szCs w:val="20"/>
          <w:lang w:val="uk-UA" w:eastAsia="uk-UA"/>
        </w:rPr>
        <w:t xml:space="preserve">. Або ж, якщо наявна територія не буде дозволяти його там побудувати, то реконструювати наявний Будинок культури по вул. Пушкінській. Який, до речі, вже давно потребує </w:t>
      </w:r>
      <w:r w:rsidR="00C36528">
        <w:rPr>
          <w:rFonts w:ascii="Arial" w:hAnsi="Arial" w:cs="Arial"/>
          <w:sz w:val="20"/>
          <w:szCs w:val="20"/>
          <w:lang w:val="uk-UA" w:eastAsia="uk-UA"/>
        </w:rPr>
        <w:t>оновлення та модернізації.</w:t>
      </w:r>
    </w:p>
    <w:p w14:paraId="36A7414D" w14:textId="77777777" w:rsidR="00C36528" w:rsidRPr="002156F7" w:rsidRDefault="00C36528" w:rsidP="00C36528">
      <w:pPr>
        <w:pStyle w:val="a3"/>
        <w:shd w:val="clear" w:color="auto" w:fill="FFFFFF"/>
        <w:tabs>
          <w:tab w:val="left" w:pos="0"/>
        </w:tabs>
        <w:jc w:val="both"/>
        <w:rPr>
          <w:lang w:val="uk-UA" w:eastAsia="uk-UA"/>
        </w:rPr>
      </w:pPr>
    </w:p>
    <w:p w14:paraId="5E6C2252" w14:textId="39476702" w:rsidR="009D5C6F" w:rsidRDefault="00807FB6" w:rsidP="009D5C6F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Даний варіант, на нашу думку, </w:t>
      </w:r>
      <w:r w:rsidR="00596B9D">
        <w:rPr>
          <w:rFonts w:ascii="Arial" w:eastAsia="Times New Roman" w:hAnsi="Arial" w:cs="Arial"/>
          <w:sz w:val="20"/>
          <w:szCs w:val="20"/>
          <w:lang w:val="uk-UA" w:eastAsia="ru-RU"/>
        </w:rPr>
        <w:t>є цікавим і креативним, і буде компромісним для більшості</w:t>
      </w:r>
      <w:r w:rsidR="009D5C6F">
        <w:rPr>
          <w:rFonts w:ascii="Arial" w:eastAsia="Times New Roman" w:hAnsi="Arial" w:cs="Arial"/>
          <w:sz w:val="20"/>
          <w:szCs w:val="20"/>
          <w:lang w:val="uk-UA" w:eastAsia="ru-RU"/>
        </w:rPr>
        <w:t>.</w:t>
      </w:r>
    </w:p>
    <w:p w14:paraId="03478A14" w14:textId="6A88C647" w:rsidR="009D5C6F" w:rsidRDefault="009D5C6F" w:rsidP="009D5C6F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</w:p>
    <w:p w14:paraId="1C2B87A9" w14:textId="13CB0DAA" w:rsidR="009D5C6F" w:rsidRDefault="0059162C" w:rsidP="009D5C6F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Як сказав очільник нашого міста Анатолій Петрович на зустрічі </w:t>
      </w:r>
      <w:r w:rsidR="008A6F57">
        <w:rPr>
          <w:rFonts w:ascii="Arial" w:eastAsia="Times New Roman" w:hAnsi="Arial" w:cs="Arial"/>
          <w:sz w:val="20"/>
          <w:szCs w:val="20"/>
          <w:lang w:val="uk-UA" w:eastAsia="ru-RU"/>
        </w:rPr>
        <w:t>у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Клубі урбаністів на проведенні презентації змін до Генплану, «</w:t>
      </w:r>
      <w:r w:rsidR="000B076F">
        <w:rPr>
          <w:rFonts w:ascii="Arial" w:eastAsia="Times New Roman" w:hAnsi="Arial" w:cs="Arial"/>
          <w:sz w:val="20"/>
          <w:szCs w:val="20"/>
          <w:lang w:val="uk-UA" w:eastAsia="ru-RU"/>
        </w:rPr>
        <w:t>в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се познається </w:t>
      </w:r>
      <w:r w:rsidR="009363F5">
        <w:rPr>
          <w:rFonts w:ascii="Arial" w:eastAsia="Times New Roman" w:hAnsi="Arial" w:cs="Arial"/>
          <w:sz w:val="20"/>
          <w:szCs w:val="20"/>
          <w:lang w:val="uk-UA" w:eastAsia="ru-RU"/>
        </w:rPr>
        <w:t>у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порівнянні». Тому </w:t>
      </w:r>
      <w:r w:rsidR="008801A8">
        <w:rPr>
          <w:rFonts w:ascii="Arial" w:eastAsia="Times New Roman" w:hAnsi="Arial" w:cs="Arial"/>
          <w:sz w:val="20"/>
          <w:szCs w:val="20"/>
          <w:lang w:val="uk-UA" w:eastAsia="ru-RU"/>
        </w:rPr>
        <w:t xml:space="preserve">на завершення 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>пропонуємо</w:t>
      </w:r>
      <w:r w:rsidR="008A6F57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Вам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порівняти</w:t>
      </w:r>
      <w:r w:rsidR="00CF257C">
        <w:rPr>
          <w:rFonts w:ascii="Arial" w:eastAsia="Times New Roman" w:hAnsi="Arial" w:cs="Arial"/>
          <w:sz w:val="20"/>
          <w:szCs w:val="20"/>
          <w:lang w:val="uk-UA" w:eastAsia="ru-RU"/>
        </w:rPr>
        <w:t>, для натхнення,</w:t>
      </w: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</w:t>
      </w:r>
      <w:r w:rsidR="008801A8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реалізацію певних </w:t>
      </w:r>
      <w:r w:rsidR="009B6C2C">
        <w:rPr>
          <w:rFonts w:ascii="Arial" w:eastAsia="Times New Roman" w:hAnsi="Arial" w:cs="Arial"/>
          <w:sz w:val="20"/>
          <w:szCs w:val="20"/>
          <w:lang w:val="uk-UA" w:eastAsia="ru-RU"/>
        </w:rPr>
        <w:t>архітектурних рішень</w:t>
      </w:r>
      <w:r w:rsidR="00387EA8">
        <w:rPr>
          <w:rFonts w:ascii="Arial" w:eastAsia="Times New Roman" w:hAnsi="Arial" w:cs="Arial"/>
          <w:sz w:val="20"/>
          <w:szCs w:val="20"/>
          <w:lang w:val="uk-UA" w:eastAsia="ru-RU"/>
        </w:rPr>
        <w:t xml:space="preserve"> </w:t>
      </w:r>
      <w:r w:rsidR="009B6C2C">
        <w:rPr>
          <w:rFonts w:ascii="Arial" w:eastAsia="Times New Roman" w:hAnsi="Arial" w:cs="Arial"/>
          <w:sz w:val="20"/>
          <w:szCs w:val="20"/>
          <w:lang w:val="uk-UA" w:eastAsia="ru-RU"/>
        </w:rPr>
        <w:t xml:space="preserve">та </w:t>
      </w:r>
      <w:r w:rsidR="008801A8">
        <w:rPr>
          <w:rFonts w:ascii="Arial" w:eastAsia="Times New Roman" w:hAnsi="Arial" w:cs="Arial"/>
          <w:sz w:val="20"/>
          <w:szCs w:val="20"/>
          <w:lang w:val="uk-UA" w:eastAsia="ru-RU"/>
        </w:rPr>
        <w:t>містобудівних принципів на прикладі сусіднього міста Ірпінь, та зразків сучасного використання суспільного простору в Сполучених Штатах:</w:t>
      </w:r>
    </w:p>
    <w:p w14:paraId="59C899CC" w14:textId="7FC0FC60" w:rsidR="008801A8" w:rsidRDefault="008801A8" w:rsidP="009D5C6F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</w:p>
    <w:p w14:paraId="299EE3D7" w14:textId="7B752FE1" w:rsidR="008801A8" w:rsidRPr="009D5C6F" w:rsidRDefault="00CF257C" w:rsidP="009D5C6F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noProof/>
          <w:sz w:val="20"/>
          <w:szCs w:val="20"/>
          <w:lang w:val="uk-UA" w:eastAsia="ru-RU"/>
        </w:rPr>
        <w:drawing>
          <wp:inline distT="0" distB="0" distL="0" distR="0" wp14:anchorId="59BAD1FC" wp14:editId="6F168523">
            <wp:extent cx="2857287" cy="2143114"/>
            <wp:effectExtent l="0" t="0" r="63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5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1499" cy="2161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3EAD">
        <w:rPr>
          <w:rFonts w:ascii="Arial" w:eastAsia="Times New Roman" w:hAnsi="Arial" w:cs="Arial"/>
          <w:noProof/>
          <w:sz w:val="20"/>
          <w:szCs w:val="20"/>
          <w:lang w:val="uk-UA" w:eastAsia="ru-RU"/>
        </w:rPr>
        <w:drawing>
          <wp:inline distT="0" distB="0" distL="0" distR="0" wp14:anchorId="18773D1C" wp14:editId="6643CE6E">
            <wp:extent cx="2857921" cy="2143364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4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5608" cy="2164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C99B58" w14:textId="6A596EC2" w:rsidR="00E82695" w:rsidRDefault="00E82695" w:rsidP="000702F4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</w:p>
    <w:p w14:paraId="03FB08FC" w14:textId="77777777" w:rsidR="00E82695" w:rsidRPr="008801A8" w:rsidRDefault="00E82695" w:rsidP="000702F4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</w:p>
    <w:p w14:paraId="2A6DDE0C" w14:textId="1589BDE7" w:rsidR="0088282C" w:rsidRDefault="00EB01E5" w:rsidP="000702F4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noProof/>
          <w:sz w:val="20"/>
          <w:szCs w:val="20"/>
          <w:lang w:val="uk-UA" w:eastAsia="ru-RU"/>
        </w:rPr>
        <w:drawing>
          <wp:inline distT="0" distB="0" distL="0" distR="0" wp14:anchorId="180D338F" wp14:editId="0D093483">
            <wp:extent cx="2867099" cy="1638300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6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2502" cy="1641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noProof/>
          <w:sz w:val="20"/>
          <w:szCs w:val="20"/>
          <w:lang w:val="uk-UA" w:eastAsia="ru-RU"/>
        </w:rPr>
        <w:drawing>
          <wp:inline distT="0" distB="0" distL="0" distR="0" wp14:anchorId="3D2E95AD" wp14:editId="33AEB1A4">
            <wp:extent cx="2794000" cy="1572163"/>
            <wp:effectExtent l="0" t="0" r="6350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4110" cy="15778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470F13" w14:textId="211A22AC" w:rsidR="009B6C2C" w:rsidRDefault="009B6C2C" w:rsidP="000702F4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</w:p>
    <w:p w14:paraId="02B0E100" w14:textId="56B47F89" w:rsidR="009B6C2C" w:rsidRDefault="009B6C2C" w:rsidP="000702F4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</w:p>
    <w:p w14:paraId="658D8FFF" w14:textId="4163B9A7" w:rsidR="009B6C2C" w:rsidRPr="00E008D2" w:rsidRDefault="00E008D2" w:rsidP="000702F4">
      <w:pPr>
        <w:spacing w:after="0" w:line="240" w:lineRule="auto"/>
        <w:ind w:right="-6" w:firstLine="709"/>
        <w:jc w:val="both"/>
        <w:rPr>
          <w:rFonts w:ascii="Arial" w:eastAsia="Times New Roman" w:hAnsi="Arial" w:cs="Arial"/>
          <w:sz w:val="20"/>
          <w:szCs w:val="20"/>
          <w:lang w:val="uk-UA" w:eastAsia="ru-RU"/>
        </w:rPr>
      </w:pPr>
      <w:r>
        <w:rPr>
          <w:rFonts w:ascii="Arial" w:eastAsia="Times New Roman" w:hAnsi="Arial" w:cs="Arial"/>
          <w:sz w:val="20"/>
          <w:szCs w:val="20"/>
          <w:lang w:val="uk-UA" w:eastAsia="ru-RU"/>
        </w:rPr>
        <w:t>Наочно можна побачити, де є простір «для людей», а де є глибоко провінційні ідеї, які втратили свою актуальність ще у минулому сторіччі.</w:t>
      </w:r>
    </w:p>
    <w:sectPr w:rsidR="009B6C2C" w:rsidRPr="00E008D2" w:rsidSect="00563EA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F13119" w14:textId="77777777" w:rsidR="00C71ECE" w:rsidRDefault="00C71ECE" w:rsidP="00DA2BAB">
      <w:pPr>
        <w:spacing w:after="0" w:line="240" w:lineRule="auto"/>
      </w:pPr>
      <w:r>
        <w:separator/>
      </w:r>
    </w:p>
  </w:endnote>
  <w:endnote w:type="continuationSeparator" w:id="0">
    <w:p w14:paraId="2B3D63F9" w14:textId="77777777" w:rsidR="00C71ECE" w:rsidRDefault="00C71ECE" w:rsidP="00DA2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9D679" w14:textId="77777777" w:rsidR="00BA046A" w:rsidRDefault="00BA046A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3BDF8" w14:textId="77777777" w:rsidR="00BA046A" w:rsidRDefault="00BA046A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9C7B4" w14:textId="77777777" w:rsidR="00BA046A" w:rsidRDefault="00BA046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BFE55F" w14:textId="77777777" w:rsidR="00C71ECE" w:rsidRDefault="00C71ECE" w:rsidP="00DA2BAB">
      <w:pPr>
        <w:spacing w:after="0" w:line="240" w:lineRule="auto"/>
      </w:pPr>
      <w:r>
        <w:separator/>
      </w:r>
    </w:p>
  </w:footnote>
  <w:footnote w:type="continuationSeparator" w:id="0">
    <w:p w14:paraId="7CE3EA95" w14:textId="77777777" w:rsidR="00C71ECE" w:rsidRDefault="00C71ECE" w:rsidP="00DA2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2E8DF" w14:textId="77777777" w:rsidR="00BA046A" w:rsidRDefault="00BA046A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16648" w14:textId="46B09723" w:rsidR="00DA2BAB" w:rsidRDefault="00DA2BAB" w:rsidP="00BA046A">
    <w:pPr>
      <w:pStyle w:val="a4"/>
    </w:pPr>
  </w:p>
  <w:p w14:paraId="7FA2F580" w14:textId="77777777" w:rsidR="00BA046A" w:rsidRPr="00BA046A" w:rsidRDefault="00BA046A" w:rsidP="00BA046A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9A041" w14:textId="77777777" w:rsidR="00BA046A" w:rsidRDefault="00BA046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F533C2"/>
    <w:multiLevelType w:val="hybridMultilevel"/>
    <w:tmpl w:val="34EA4C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B201A1"/>
    <w:multiLevelType w:val="hybridMultilevel"/>
    <w:tmpl w:val="88E43D04"/>
    <w:lvl w:ilvl="0" w:tplc="D586F75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C092126"/>
    <w:multiLevelType w:val="hybridMultilevel"/>
    <w:tmpl w:val="D004DC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DCA"/>
    <w:rsid w:val="000246B7"/>
    <w:rsid w:val="00037E8A"/>
    <w:rsid w:val="00047614"/>
    <w:rsid w:val="00053083"/>
    <w:rsid w:val="000702F4"/>
    <w:rsid w:val="000801BC"/>
    <w:rsid w:val="00093D1B"/>
    <w:rsid w:val="00097EC6"/>
    <w:rsid w:val="000B076F"/>
    <w:rsid w:val="000E080F"/>
    <w:rsid w:val="00113305"/>
    <w:rsid w:val="00134793"/>
    <w:rsid w:val="00162B5A"/>
    <w:rsid w:val="00166D21"/>
    <w:rsid w:val="001C6814"/>
    <w:rsid w:val="001E290F"/>
    <w:rsid w:val="002156F7"/>
    <w:rsid w:val="00221256"/>
    <w:rsid w:val="002A69AF"/>
    <w:rsid w:val="002D3363"/>
    <w:rsid w:val="002F1510"/>
    <w:rsid w:val="00303A75"/>
    <w:rsid w:val="00320A45"/>
    <w:rsid w:val="00357B6B"/>
    <w:rsid w:val="003631DE"/>
    <w:rsid w:val="00375FA3"/>
    <w:rsid w:val="0038157F"/>
    <w:rsid w:val="00387EA8"/>
    <w:rsid w:val="003B04CB"/>
    <w:rsid w:val="004524C2"/>
    <w:rsid w:val="0045797B"/>
    <w:rsid w:val="00485F57"/>
    <w:rsid w:val="004A15FB"/>
    <w:rsid w:val="004C3699"/>
    <w:rsid w:val="004D763D"/>
    <w:rsid w:val="004F0674"/>
    <w:rsid w:val="0051745D"/>
    <w:rsid w:val="0052638A"/>
    <w:rsid w:val="005519E3"/>
    <w:rsid w:val="00563EAD"/>
    <w:rsid w:val="005704DD"/>
    <w:rsid w:val="00582999"/>
    <w:rsid w:val="005902CC"/>
    <w:rsid w:val="0059162C"/>
    <w:rsid w:val="00596B9D"/>
    <w:rsid w:val="005A2E46"/>
    <w:rsid w:val="005B4BEA"/>
    <w:rsid w:val="00631E2B"/>
    <w:rsid w:val="006435A2"/>
    <w:rsid w:val="006534F8"/>
    <w:rsid w:val="00671888"/>
    <w:rsid w:val="00676FEF"/>
    <w:rsid w:val="006D12D0"/>
    <w:rsid w:val="006E0754"/>
    <w:rsid w:val="006F6F52"/>
    <w:rsid w:val="00735DA5"/>
    <w:rsid w:val="007A7486"/>
    <w:rsid w:val="007B04FB"/>
    <w:rsid w:val="008033E4"/>
    <w:rsid w:val="008055F6"/>
    <w:rsid w:val="00807FB6"/>
    <w:rsid w:val="008115C6"/>
    <w:rsid w:val="00827BD3"/>
    <w:rsid w:val="00837E52"/>
    <w:rsid w:val="0084725A"/>
    <w:rsid w:val="00853E52"/>
    <w:rsid w:val="0086589A"/>
    <w:rsid w:val="008801A8"/>
    <w:rsid w:val="0088282C"/>
    <w:rsid w:val="008A6F57"/>
    <w:rsid w:val="008A73AA"/>
    <w:rsid w:val="00907DCA"/>
    <w:rsid w:val="009363F5"/>
    <w:rsid w:val="009513EB"/>
    <w:rsid w:val="00951B50"/>
    <w:rsid w:val="00953C91"/>
    <w:rsid w:val="009B6C2C"/>
    <w:rsid w:val="009D5C6F"/>
    <w:rsid w:val="00A24209"/>
    <w:rsid w:val="00A3139C"/>
    <w:rsid w:val="00A314AF"/>
    <w:rsid w:val="00AA77EF"/>
    <w:rsid w:val="00AB0AA0"/>
    <w:rsid w:val="00AF552C"/>
    <w:rsid w:val="00B33E00"/>
    <w:rsid w:val="00B835C1"/>
    <w:rsid w:val="00B915AE"/>
    <w:rsid w:val="00BA046A"/>
    <w:rsid w:val="00BE440B"/>
    <w:rsid w:val="00C143D2"/>
    <w:rsid w:val="00C20B21"/>
    <w:rsid w:val="00C3525C"/>
    <w:rsid w:val="00C36528"/>
    <w:rsid w:val="00C71ECE"/>
    <w:rsid w:val="00C85310"/>
    <w:rsid w:val="00CB2402"/>
    <w:rsid w:val="00CE3828"/>
    <w:rsid w:val="00CF257C"/>
    <w:rsid w:val="00D0407C"/>
    <w:rsid w:val="00D57739"/>
    <w:rsid w:val="00DA2BAB"/>
    <w:rsid w:val="00DD2530"/>
    <w:rsid w:val="00DE3AFE"/>
    <w:rsid w:val="00DE3FB3"/>
    <w:rsid w:val="00DF67A1"/>
    <w:rsid w:val="00E008D2"/>
    <w:rsid w:val="00E3256E"/>
    <w:rsid w:val="00E47F73"/>
    <w:rsid w:val="00E527F9"/>
    <w:rsid w:val="00E52F09"/>
    <w:rsid w:val="00E61E3A"/>
    <w:rsid w:val="00E66B2D"/>
    <w:rsid w:val="00E82695"/>
    <w:rsid w:val="00E933FC"/>
    <w:rsid w:val="00EB01E5"/>
    <w:rsid w:val="00EC347F"/>
    <w:rsid w:val="00EE211C"/>
    <w:rsid w:val="00F36F2A"/>
    <w:rsid w:val="00F57F63"/>
    <w:rsid w:val="00F73925"/>
    <w:rsid w:val="00F812B4"/>
    <w:rsid w:val="00F84BB1"/>
    <w:rsid w:val="00F969D7"/>
    <w:rsid w:val="00FE5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0D0C67"/>
  <w15:chartTrackingRefBased/>
  <w15:docId w15:val="{A860D1D0-6730-4BAC-A265-1C5CAFCA8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7DCA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DA2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A2BAB"/>
  </w:style>
  <w:style w:type="paragraph" w:styleId="a6">
    <w:name w:val="footer"/>
    <w:basedOn w:val="a"/>
    <w:link w:val="a7"/>
    <w:uiPriority w:val="99"/>
    <w:unhideWhenUsed/>
    <w:rsid w:val="00DA2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A2B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</TotalTime>
  <Pages>2</Pages>
  <Words>677</Words>
  <Characters>3864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60</cp:revision>
  <dcterms:created xsi:type="dcterms:W3CDTF">2021-11-27T09:29:00Z</dcterms:created>
  <dcterms:modified xsi:type="dcterms:W3CDTF">2021-11-28T10:13:00Z</dcterms:modified>
</cp:coreProperties>
</file>