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7C1AEF" w14:textId="5B8AD2D3" w:rsidR="00057B96" w:rsidRPr="00716085" w:rsidRDefault="00057B96">
      <w:pPr>
        <w:rPr>
          <w:sz w:val="28"/>
          <w:szCs w:val="28"/>
          <w:lang w:val="ru-RU"/>
        </w:rPr>
      </w:pPr>
      <w:proofErr w:type="spellStart"/>
      <w:r w:rsidRPr="00716085">
        <w:rPr>
          <w:sz w:val="28"/>
          <w:szCs w:val="28"/>
          <w:lang w:val="ru-RU"/>
        </w:rPr>
        <w:t>Технічна</w:t>
      </w:r>
      <w:proofErr w:type="spellEnd"/>
      <w:r w:rsidRPr="00716085">
        <w:rPr>
          <w:sz w:val="28"/>
          <w:szCs w:val="28"/>
          <w:lang w:val="ru-RU"/>
        </w:rPr>
        <w:t xml:space="preserve"> </w:t>
      </w:r>
      <w:proofErr w:type="spellStart"/>
      <w:r w:rsidRPr="00716085">
        <w:rPr>
          <w:sz w:val="28"/>
          <w:szCs w:val="28"/>
          <w:lang w:val="ru-RU"/>
        </w:rPr>
        <w:t>інформація</w:t>
      </w:r>
      <w:proofErr w:type="spellEnd"/>
    </w:p>
    <w:p w14:paraId="77C6CD47" w14:textId="77777777" w:rsidR="008B330A" w:rsidRDefault="008B330A">
      <w:pPr>
        <w:rPr>
          <w:lang w:val="ru-RU"/>
        </w:rPr>
      </w:pPr>
    </w:p>
    <w:p w14:paraId="7DBD7461" w14:textId="4DEFABF5" w:rsidR="00057B96" w:rsidRPr="00716085" w:rsidRDefault="00057B96">
      <w:pPr>
        <w:rPr>
          <w:b/>
          <w:bCs/>
          <w:sz w:val="28"/>
          <w:szCs w:val="28"/>
          <w:lang w:val="ru-RU"/>
        </w:rPr>
      </w:pPr>
      <w:proofErr w:type="spellStart"/>
      <w:r w:rsidRPr="00716085">
        <w:rPr>
          <w:b/>
          <w:bCs/>
          <w:sz w:val="28"/>
          <w:szCs w:val="28"/>
          <w:lang w:val="ru-RU"/>
        </w:rPr>
        <w:t>Дверні</w:t>
      </w:r>
      <w:proofErr w:type="spellEnd"/>
      <w:r w:rsidRPr="00716085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16085">
        <w:rPr>
          <w:b/>
          <w:bCs/>
          <w:sz w:val="28"/>
          <w:szCs w:val="28"/>
          <w:lang w:val="ru-RU"/>
        </w:rPr>
        <w:t>панелі</w:t>
      </w:r>
      <w:proofErr w:type="spellEnd"/>
      <w:r w:rsidRPr="00716085">
        <w:rPr>
          <w:b/>
          <w:bCs/>
          <w:sz w:val="28"/>
          <w:szCs w:val="28"/>
          <w:lang w:val="ru-RU"/>
        </w:rPr>
        <w:t xml:space="preserve"> МАСКО з </w:t>
      </w:r>
      <w:proofErr w:type="spellStart"/>
      <w:r w:rsidRPr="00716085">
        <w:rPr>
          <w:b/>
          <w:bCs/>
          <w:sz w:val="28"/>
          <w:szCs w:val="28"/>
          <w:lang w:val="ru-RU"/>
        </w:rPr>
        <w:t>перекриттям</w:t>
      </w:r>
      <w:proofErr w:type="spellEnd"/>
      <w:r w:rsidRPr="00716085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16085">
        <w:rPr>
          <w:b/>
          <w:bCs/>
          <w:sz w:val="28"/>
          <w:szCs w:val="28"/>
          <w:lang w:val="ru-RU"/>
        </w:rPr>
        <w:t>стулки</w:t>
      </w:r>
      <w:proofErr w:type="spellEnd"/>
    </w:p>
    <w:p w14:paraId="7EA4C0EC" w14:textId="20BE1AD3" w:rsidR="008B330A" w:rsidRPr="00716085" w:rsidRDefault="008B330A">
      <w:pPr>
        <w:rPr>
          <w:sz w:val="28"/>
          <w:szCs w:val="28"/>
          <w:lang w:val="ru-RU"/>
        </w:rPr>
      </w:pPr>
      <w:proofErr w:type="spellStart"/>
      <w:r w:rsidRPr="00716085">
        <w:rPr>
          <w:sz w:val="28"/>
          <w:szCs w:val="28"/>
          <w:lang w:val="ru-RU"/>
        </w:rPr>
        <w:t>Технологія</w:t>
      </w:r>
      <w:proofErr w:type="spellEnd"/>
      <w:r w:rsidRPr="00716085">
        <w:rPr>
          <w:sz w:val="28"/>
          <w:szCs w:val="28"/>
          <w:lang w:val="ru-RU"/>
        </w:rPr>
        <w:t xml:space="preserve"> </w:t>
      </w:r>
      <w:proofErr w:type="spellStart"/>
      <w:r w:rsidRPr="00716085">
        <w:rPr>
          <w:sz w:val="28"/>
          <w:szCs w:val="28"/>
          <w:lang w:val="ru-RU"/>
        </w:rPr>
        <w:t>склеювання</w:t>
      </w:r>
      <w:proofErr w:type="spellEnd"/>
    </w:p>
    <w:p w14:paraId="3817D836" w14:textId="77777777" w:rsidR="008B330A" w:rsidRPr="008B330A" w:rsidRDefault="008B330A">
      <w:pPr>
        <w:rPr>
          <w:lang w:val="uk-UA"/>
        </w:rPr>
      </w:pPr>
    </w:p>
    <w:p w14:paraId="5288C49A" w14:textId="05CE5501" w:rsidR="00B844CE" w:rsidRDefault="00057B96">
      <w:pPr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32D76AB3" wp14:editId="1917ACA3">
            <wp:extent cx="5731510" cy="45999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59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FC27B" w14:textId="26F4CE97" w:rsidR="008B330A" w:rsidRDefault="008B330A">
      <w:pPr>
        <w:rPr>
          <w:lang w:val="uk-UA"/>
        </w:rPr>
      </w:pPr>
    </w:p>
    <w:p w14:paraId="18A62B88" w14:textId="3FBA04F0" w:rsidR="008B330A" w:rsidRDefault="008B330A">
      <w:pPr>
        <w:rPr>
          <w:lang w:val="ru-RU"/>
        </w:rPr>
      </w:pPr>
      <w:r>
        <w:rPr>
          <w:lang w:val="uk-UA"/>
        </w:rPr>
        <w:t xml:space="preserve">Протягом багатьох років на Європейському ринку вікон і дверей, поряд з класичними конструкціями дверей зі вставною </w:t>
      </w:r>
      <w:proofErr w:type="spellStart"/>
      <w:r>
        <w:rPr>
          <w:lang w:val="uk-UA"/>
        </w:rPr>
        <w:t>панелью</w:t>
      </w:r>
      <w:proofErr w:type="spellEnd"/>
      <w:r>
        <w:rPr>
          <w:lang w:val="uk-UA"/>
        </w:rPr>
        <w:t>,</w:t>
      </w:r>
      <w:r w:rsidR="00AD6376" w:rsidRP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пропону</w:t>
      </w:r>
      <w:r w:rsidR="00174AF6">
        <w:rPr>
          <w:lang w:val="uk-UA"/>
        </w:rPr>
        <w:t>ють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варіанти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виробництва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накладних</w:t>
      </w:r>
      <w:proofErr w:type="spellEnd"/>
      <w:r w:rsidR="00AD6376">
        <w:rPr>
          <w:lang w:val="ru-RU"/>
        </w:rPr>
        <w:t xml:space="preserve"> панелей з </w:t>
      </w:r>
      <w:proofErr w:type="spellStart"/>
      <w:r w:rsidR="00AD6376">
        <w:rPr>
          <w:lang w:val="ru-RU"/>
        </w:rPr>
        <w:t>перекриттям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стулки</w:t>
      </w:r>
      <w:proofErr w:type="spellEnd"/>
      <w:r w:rsidR="00AD6376">
        <w:rPr>
          <w:lang w:val="ru-RU"/>
        </w:rPr>
        <w:t xml:space="preserve">. </w:t>
      </w:r>
      <w:proofErr w:type="spellStart"/>
      <w:r w:rsidR="00AD6376">
        <w:rPr>
          <w:lang w:val="ru-RU"/>
        </w:rPr>
        <w:t>Такий</w:t>
      </w:r>
      <w:proofErr w:type="spellEnd"/>
      <w:r w:rsidR="00AD6376">
        <w:rPr>
          <w:lang w:val="ru-RU"/>
        </w:rPr>
        <w:t xml:space="preserve"> тип </w:t>
      </w:r>
      <w:proofErr w:type="spellStart"/>
      <w:r w:rsidR="00AD6376">
        <w:rPr>
          <w:lang w:val="ru-RU"/>
        </w:rPr>
        <w:t>дверної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конструкції</w:t>
      </w:r>
      <w:proofErr w:type="spellEnd"/>
      <w:r w:rsidR="00AD6376">
        <w:rPr>
          <w:lang w:val="ru-RU"/>
        </w:rPr>
        <w:t xml:space="preserve"> все </w:t>
      </w:r>
      <w:proofErr w:type="spellStart"/>
      <w:r w:rsidR="00AD6376">
        <w:rPr>
          <w:lang w:val="ru-RU"/>
        </w:rPr>
        <w:t>активніше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завойовує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визнання</w:t>
      </w:r>
      <w:proofErr w:type="spellEnd"/>
      <w:r w:rsidR="00AD6376">
        <w:rPr>
          <w:lang w:val="ru-RU"/>
        </w:rPr>
        <w:t xml:space="preserve"> на ринку </w:t>
      </w:r>
      <w:proofErr w:type="spellStart"/>
      <w:r w:rsidR="00AD6376">
        <w:rPr>
          <w:lang w:val="ru-RU"/>
        </w:rPr>
        <w:t>завдячуючи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своєму</w:t>
      </w:r>
      <w:proofErr w:type="spellEnd"/>
      <w:r w:rsidR="00AD6376">
        <w:rPr>
          <w:lang w:val="ru-RU"/>
        </w:rPr>
        <w:t xml:space="preserve"> гарному </w:t>
      </w:r>
      <w:proofErr w:type="spellStart"/>
      <w:r w:rsidR="00AD6376">
        <w:rPr>
          <w:lang w:val="ru-RU"/>
        </w:rPr>
        <w:t>зовнішньому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вигляду</w:t>
      </w:r>
      <w:proofErr w:type="spellEnd"/>
      <w:r w:rsidR="00AD6376">
        <w:rPr>
          <w:lang w:val="ru-RU"/>
        </w:rPr>
        <w:t xml:space="preserve">, </w:t>
      </w:r>
      <w:proofErr w:type="spellStart"/>
      <w:r w:rsidR="00AD6376">
        <w:rPr>
          <w:lang w:val="ru-RU"/>
        </w:rPr>
        <w:t>перевагам</w:t>
      </w:r>
      <w:proofErr w:type="spellEnd"/>
      <w:r w:rsidR="00AD6376">
        <w:rPr>
          <w:lang w:val="ru-RU"/>
        </w:rPr>
        <w:t xml:space="preserve"> з точки </w:t>
      </w:r>
      <w:proofErr w:type="spellStart"/>
      <w:r w:rsidR="00AD6376">
        <w:rPr>
          <w:lang w:val="ru-RU"/>
        </w:rPr>
        <w:t>зору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стійкості</w:t>
      </w:r>
      <w:proofErr w:type="spellEnd"/>
      <w:r w:rsidR="00AD6376">
        <w:rPr>
          <w:lang w:val="ru-RU"/>
        </w:rPr>
        <w:t xml:space="preserve"> до </w:t>
      </w:r>
      <w:proofErr w:type="spellStart"/>
      <w:r w:rsidR="00AD6376">
        <w:rPr>
          <w:lang w:val="ru-RU"/>
        </w:rPr>
        <w:t>теплових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деформацій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стулки</w:t>
      </w:r>
      <w:proofErr w:type="spellEnd"/>
      <w:r w:rsidR="00174AF6">
        <w:rPr>
          <w:lang w:val="ru-RU"/>
        </w:rPr>
        <w:t xml:space="preserve"> ( </w:t>
      </w:r>
      <w:proofErr w:type="spellStart"/>
      <w:r w:rsidR="00174AF6">
        <w:rPr>
          <w:lang w:val="ru-RU"/>
        </w:rPr>
        <w:t>захист</w:t>
      </w:r>
      <w:proofErr w:type="spellEnd"/>
      <w:r w:rsidR="00174AF6">
        <w:rPr>
          <w:lang w:val="ru-RU"/>
        </w:rPr>
        <w:t xml:space="preserve"> </w:t>
      </w:r>
      <w:proofErr w:type="spellStart"/>
      <w:r w:rsidR="00174AF6">
        <w:rPr>
          <w:lang w:val="ru-RU"/>
        </w:rPr>
        <w:t>від</w:t>
      </w:r>
      <w:proofErr w:type="spellEnd"/>
      <w:r w:rsidR="00174AF6">
        <w:rPr>
          <w:lang w:val="ru-RU"/>
        </w:rPr>
        <w:t xml:space="preserve"> </w:t>
      </w:r>
      <w:proofErr w:type="spellStart"/>
      <w:r w:rsidR="00174AF6">
        <w:rPr>
          <w:lang w:val="ru-RU"/>
        </w:rPr>
        <w:t>сонячних</w:t>
      </w:r>
      <w:proofErr w:type="spellEnd"/>
      <w:r w:rsidR="00174AF6">
        <w:rPr>
          <w:lang w:val="ru-RU"/>
        </w:rPr>
        <w:t xml:space="preserve"> </w:t>
      </w:r>
      <w:proofErr w:type="spellStart"/>
      <w:r w:rsidR="00174AF6">
        <w:rPr>
          <w:lang w:val="ru-RU"/>
        </w:rPr>
        <w:t>променів</w:t>
      </w:r>
      <w:proofErr w:type="spellEnd"/>
      <w:r w:rsidR="00174AF6">
        <w:rPr>
          <w:lang w:val="ru-RU"/>
        </w:rPr>
        <w:t xml:space="preserve"> )</w:t>
      </w:r>
      <w:r w:rsidR="00AD6376">
        <w:rPr>
          <w:lang w:val="ru-RU"/>
        </w:rPr>
        <w:t xml:space="preserve">, </w:t>
      </w:r>
      <w:proofErr w:type="spellStart"/>
      <w:r w:rsidR="00AD6376">
        <w:rPr>
          <w:lang w:val="ru-RU"/>
        </w:rPr>
        <w:t>покращеним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теплоізоляційним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властивостям</w:t>
      </w:r>
      <w:proofErr w:type="spellEnd"/>
      <w:r w:rsidR="00AD6376">
        <w:rPr>
          <w:lang w:val="ru-RU"/>
        </w:rPr>
        <w:t xml:space="preserve"> і </w:t>
      </w:r>
      <w:proofErr w:type="spellStart"/>
      <w:r w:rsidR="00AD6376">
        <w:rPr>
          <w:lang w:val="ru-RU"/>
        </w:rPr>
        <w:t>легкістю</w:t>
      </w:r>
      <w:proofErr w:type="spellEnd"/>
      <w:r w:rsidR="00AD6376">
        <w:rPr>
          <w:lang w:val="ru-RU"/>
        </w:rPr>
        <w:t xml:space="preserve"> в </w:t>
      </w:r>
      <w:proofErr w:type="spellStart"/>
      <w:r w:rsidR="00AD6376">
        <w:rPr>
          <w:lang w:val="ru-RU"/>
        </w:rPr>
        <w:t>догляді</w:t>
      </w:r>
      <w:proofErr w:type="spellEnd"/>
      <w:r w:rsidR="00AD6376">
        <w:rPr>
          <w:lang w:val="ru-RU"/>
        </w:rPr>
        <w:t xml:space="preserve"> в </w:t>
      </w:r>
      <w:proofErr w:type="spellStart"/>
      <w:r w:rsidR="00AD6376">
        <w:rPr>
          <w:lang w:val="ru-RU"/>
        </w:rPr>
        <w:t>порівнянні</w:t>
      </w:r>
      <w:proofErr w:type="spellEnd"/>
      <w:r w:rsidR="00AD6376">
        <w:rPr>
          <w:lang w:val="ru-RU"/>
        </w:rPr>
        <w:t xml:space="preserve"> з </w:t>
      </w:r>
      <w:proofErr w:type="spellStart"/>
      <w:r w:rsidR="00AD6376">
        <w:rPr>
          <w:lang w:val="ru-RU"/>
        </w:rPr>
        <w:t>традиційним</w:t>
      </w:r>
      <w:proofErr w:type="spellEnd"/>
      <w:r w:rsidR="00AD6376">
        <w:rPr>
          <w:lang w:val="ru-RU"/>
        </w:rPr>
        <w:t xml:space="preserve"> </w:t>
      </w:r>
      <w:proofErr w:type="spellStart"/>
      <w:r w:rsidR="00AD6376">
        <w:rPr>
          <w:lang w:val="ru-RU"/>
        </w:rPr>
        <w:t>варіантом</w:t>
      </w:r>
      <w:proofErr w:type="spellEnd"/>
      <w:r w:rsidR="00AD6376">
        <w:rPr>
          <w:lang w:val="ru-RU"/>
        </w:rPr>
        <w:t>.</w:t>
      </w:r>
    </w:p>
    <w:p w14:paraId="161324C5" w14:textId="77764B2A" w:rsidR="00AD6376" w:rsidRDefault="00AD6376">
      <w:pPr>
        <w:rPr>
          <w:lang w:val="ru-RU"/>
        </w:rPr>
      </w:pPr>
    </w:p>
    <w:p w14:paraId="5362C6E1" w14:textId="3DD5BBDB" w:rsidR="00AD6376" w:rsidRDefault="00AD6376">
      <w:pPr>
        <w:rPr>
          <w:lang w:val="uk-UA"/>
        </w:rPr>
      </w:pPr>
      <w:r>
        <w:rPr>
          <w:lang w:val="ru-RU"/>
        </w:rPr>
        <w:t xml:space="preserve">Для </w:t>
      </w:r>
      <w:proofErr w:type="spellStart"/>
      <w:r>
        <w:rPr>
          <w:lang w:val="ru-RU"/>
        </w:rPr>
        <w:t>виробництва</w:t>
      </w:r>
      <w:proofErr w:type="spellEnd"/>
      <w:r>
        <w:rPr>
          <w:lang w:val="ru-RU"/>
        </w:rPr>
        <w:t xml:space="preserve"> такого виду дверей </w:t>
      </w:r>
      <w:r>
        <w:rPr>
          <w:lang w:val="uk-UA"/>
        </w:rPr>
        <w:t xml:space="preserve">компанія </w:t>
      </w:r>
      <w:r>
        <w:rPr>
          <w:lang w:val="en-US"/>
        </w:rPr>
        <w:t>Weiss</w:t>
      </w:r>
      <w:r>
        <w:rPr>
          <w:lang w:val="uk-UA"/>
        </w:rPr>
        <w:t xml:space="preserve"> пропонує 2-компонентний конструкційний клей на основі </w:t>
      </w:r>
      <w:proofErr w:type="spellStart"/>
      <w:r>
        <w:rPr>
          <w:lang w:val="uk-UA"/>
        </w:rPr>
        <w:t>сіліл</w:t>
      </w:r>
      <w:proofErr w:type="spellEnd"/>
      <w:r>
        <w:rPr>
          <w:lang w:val="uk-UA"/>
        </w:rPr>
        <w:t xml:space="preserve">-модифікованого </w:t>
      </w:r>
      <w:proofErr w:type="spellStart"/>
      <w:r>
        <w:rPr>
          <w:lang w:val="uk-UA"/>
        </w:rPr>
        <w:t>полімера</w:t>
      </w:r>
      <w:proofErr w:type="spellEnd"/>
      <w:r>
        <w:rPr>
          <w:lang w:val="uk-UA"/>
        </w:rPr>
        <w:t xml:space="preserve"> </w:t>
      </w:r>
      <w:r>
        <w:rPr>
          <w:lang w:val="en-US"/>
        </w:rPr>
        <w:t>COSMO</w:t>
      </w:r>
      <w:r w:rsidRPr="00AD6376">
        <w:rPr>
          <w:lang w:val="uk-UA"/>
        </w:rPr>
        <w:t xml:space="preserve"> </w:t>
      </w:r>
      <w:r>
        <w:rPr>
          <w:lang w:val="en-US"/>
        </w:rPr>
        <w:t>HD</w:t>
      </w:r>
      <w:r w:rsidRPr="00AD6376">
        <w:rPr>
          <w:lang w:val="uk-UA"/>
        </w:rPr>
        <w:t xml:space="preserve">-200.101 </w:t>
      </w:r>
      <w:r>
        <w:rPr>
          <w:lang w:val="uk-UA"/>
        </w:rPr>
        <w:t>з активатором для даної системи. Цей еластичний гібридний клей з контрольованим процесом затвердження з погляду на свої характерні властивості вигідно відрізняється від своїх однокомпонентних конкурентів.</w:t>
      </w:r>
    </w:p>
    <w:p w14:paraId="4B9497C6" w14:textId="1E8F7141" w:rsidR="00716085" w:rsidRDefault="00716085">
      <w:pPr>
        <w:rPr>
          <w:lang w:val="uk-UA"/>
        </w:rPr>
      </w:pPr>
    </w:p>
    <w:p w14:paraId="294D4C67" w14:textId="77777777" w:rsidR="00716085" w:rsidRDefault="00716085">
      <w:pPr>
        <w:rPr>
          <w:lang w:val="uk-UA"/>
        </w:rPr>
      </w:pPr>
    </w:p>
    <w:p w14:paraId="7C40E6E0" w14:textId="77777777" w:rsidR="00716085" w:rsidRDefault="00716085">
      <w:pPr>
        <w:rPr>
          <w:lang w:val="uk-UA"/>
        </w:rPr>
      </w:pPr>
    </w:p>
    <w:p w14:paraId="3E39326A" w14:textId="60E61D2E" w:rsidR="00716085" w:rsidRPr="00716085" w:rsidRDefault="00716085">
      <w:pPr>
        <w:rPr>
          <w:sz w:val="28"/>
          <w:szCs w:val="28"/>
          <w:lang w:val="uk-UA"/>
        </w:rPr>
      </w:pPr>
      <w:r w:rsidRPr="00716085">
        <w:rPr>
          <w:sz w:val="28"/>
          <w:szCs w:val="28"/>
          <w:lang w:val="uk-UA"/>
        </w:rPr>
        <w:lastRenderedPageBreak/>
        <w:t>Варіант виконання накладної панелі:</w:t>
      </w:r>
    </w:p>
    <w:p w14:paraId="76FA46A6" w14:textId="77777777" w:rsidR="00716085" w:rsidRDefault="00716085">
      <w:pPr>
        <w:rPr>
          <w:lang w:val="uk-UA"/>
        </w:rPr>
      </w:pPr>
    </w:p>
    <w:p w14:paraId="7FF89AC8" w14:textId="4D22BE28" w:rsidR="00716085" w:rsidRDefault="00716085" w:rsidP="00716085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Н</w:t>
      </w:r>
      <w:r w:rsidRPr="00716085">
        <w:rPr>
          <w:lang w:val="uk-UA"/>
        </w:rPr>
        <w:t xml:space="preserve">а базі </w:t>
      </w:r>
      <w:r w:rsidRPr="00716085">
        <w:rPr>
          <w:lang w:val="en-US"/>
        </w:rPr>
        <w:t>Z</w:t>
      </w:r>
      <w:r w:rsidRPr="00716085">
        <w:rPr>
          <w:lang w:val="uk-UA"/>
        </w:rPr>
        <w:t xml:space="preserve"> стулки ( за умови використання товщини дверної панелі згідно </w:t>
      </w:r>
      <w:r>
        <w:rPr>
          <w:lang w:val="uk-UA"/>
        </w:rPr>
        <w:t xml:space="preserve">геометричних </w:t>
      </w:r>
      <w:r w:rsidRPr="00716085">
        <w:rPr>
          <w:lang w:val="uk-UA"/>
        </w:rPr>
        <w:t>параметрів стулки )</w:t>
      </w:r>
      <w:r>
        <w:rPr>
          <w:lang w:val="uk-UA"/>
        </w:rPr>
        <w:t>.</w:t>
      </w:r>
    </w:p>
    <w:p w14:paraId="7D12CD98" w14:textId="5735E277" w:rsidR="00716085" w:rsidRPr="00716085" w:rsidRDefault="00716085" w:rsidP="00716085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 xml:space="preserve">На базі Т стулки ( за умови зрізання </w:t>
      </w:r>
      <w:proofErr w:type="spellStart"/>
      <w:r>
        <w:rPr>
          <w:lang w:val="uk-UA"/>
        </w:rPr>
        <w:t>наплаву</w:t>
      </w:r>
      <w:proofErr w:type="spellEnd"/>
      <w:r>
        <w:rPr>
          <w:lang w:val="uk-UA"/>
        </w:rPr>
        <w:t xml:space="preserve"> і підбору відповідного </w:t>
      </w:r>
      <w:proofErr w:type="spellStart"/>
      <w:r>
        <w:rPr>
          <w:lang w:val="uk-UA"/>
        </w:rPr>
        <w:t>штапіку</w:t>
      </w:r>
      <w:proofErr w:type="spellEnd"/>
      <w:r>
        <w:rPr>
          <w:lang w:val="uk-UA"/>
        </w:rPr>
        <w:t xml:space="preserve"> ).</w:t>
      </w:r>
    </w:p>
    <w:p w14:paraId="606011DA" w14:textId="493DE1DF" w:rsidR="00AD6376" w:rsidRDefault="00716085">
      <w:pPr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5203DBFE" wp14:editId="18D5503A">
            <wp:extent cx="3910287" cy="612912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179" t="8086" r="15579" b="9263"/>
                    <a:stretch/>
                  </pic:blipFill>
                  <pic:spPr bwMode="auto">
                    <a:xfrm rot="16200000">
                      <a:off x="0" y="0"/>
                      <a:ext cx="3911265" cy="6130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0EFE67" w14:textId="68429FD0" w:rsidR="00716085" w:rsidRDefault="00716085">
      <w:pPr>
        <w:rPr>
          <w:lang w:val="uk-UA"/>
        </w:rPr>
      </w:pPr>
    </w:p>
    <w:p w14:paraId="5EF9EC11" w14:textId="459FB08D" w:rsidR="00716085" w:rsidRPr="003007B7" w:rsidRDefault="00676552">
      <w:pPr>
        <w:rPr>
          <w:sz w:val="28"/>
          <w:szCs w:val="28"/>
          <w:lang w:val="uk-UA"/>
        </w:rPr>
      </w:pPr>
      <w:r w:rsidRPr="003007B7">
        <w:rPr>
          <w:sz w:val="28"/>
          <w:szCs w:val="28"/>
          <w:lang w:val="uk-UA"/>
        </w:rPr>
        <w:t xml:space="preserve">Навантаження на </w:t>
      </w:r>
      <w:r w:rsidR="00EC345F" w:rsidRPr="003007B7">
        <w:rPr>
          <w:sz w:val="28"/>
          <w:szCs w:val="28"/>
          <w:lang w:val="uk-UA"/>
        </w:rPr>
        <w:t>елементи:</w:t>
      </w:r>
    </w:p>
    <w:p w14:paraId="1A44F51B" w14:textId="627BC527" w:rsidR="00EC345F" w:rsidRDefault="00EC345F">
      <w:pPr>
        <w:rPr>
          <w:lang w:val="uk-UA"/>
        </w:rPr>
      </w:pPr>
    </w:p>
    <w:p w14:paraId="4B46DCB4" w14:textId="390F3B1C" w:rsidR="00131468" w:rsidRDefault="00131468">
      <w:pPr>
        <w:rPr>
          <w:lang w:val="uk-UA"/>
        </w:rPr>
      </w:pPr>
      <w:r>
        <w:rPr>
          <w:lang w:val="uk-UA"/>
        </w:rPr>
        <w:t xml:space="preserve">Матеріал стулки і матеріал дверного полотна має різні властивості. </w:t>
      </w:r>
      <w:r w:rsidR="00A33B1D">
        <w:rPr>
          <w:lang w:val="uk-UA"/>
        </w:rPr>
        <w:t>Я</w:t>
      </w:r>
      <w:r w:rsidR="001B4050">
        <w:rPr>
          <w:lang w:val="uk-UA"/>
        </w:rPr>
        <w:t>к</w:t>
      </w:r>
      <w:r w:rsidR="00A33B1D">
        <w:rPr>
          <w:lang w:val="uk-UA"/>
        </w:rPr>
        <w:t xml:space="preserve"> наслідок, п</w:t>
      </w:r>
      <w:r>
        <w:rPr>
          <w:lang w:val="uk-UA"/>
        </w:rPr>
        <w:t xml:space="preserve">ри великих перепадах температури ( різниця температур ззовні і зсередини приміщення ) відбувається навантаження на зсув в клейовому шарі. Збільшення граничних навантажень при деформації може призвести до </w:t>
      </w:r>
      <w:proofErr w:type="spellStart"/>
      <w:r>
        <w:rPr>
          <w:lang w:val="uk-UA"/>
        </w:rPr>
        <w:t>когезійної</w:t>
      </w:r>
      <w:proofErr w:type="spellEnd"/>
      <w:r>
        <w:rPr>
          <w:lang w:val="uk-UA"/>
        </w:rPr>
        <w:t xml:space="preserve"> руйнації клейового шва.</w:t>
      </w:r>
    </w:p>
    <w:p w14:paraId="025662FA" w14:textId="77777777" w:rsidR="00A33B1D" w:rsidRDefault="00A33B1D">
      <w:pPr>
        <w:rPr>
          <w:lang w:val="uk-UA"/>
        </w:rPr>
      </w:pPr>
    </w:p>
    <w:p w14:paraId="61EB0037" w14:textId="62C2C4C0" w:rsidR="00131468" w:rsidRDefault="00131468">
      <w:pPr>
        <w:rPr>
          <w:lang w:val="uk-UA"/>
        </w:rPr>
      </w:pPr>
      <w:r>
        <w:rPr>
          <w:lang w:val="uk-UA"/>
        </w:rPr>
        <w:t>Для запобігання максимальних навантажень</w:t>
      </w:r>
      <w:r w:rsidR="00A33B1D">
        <w:rPr>
          <w:lang w:val="uk-UA"/>
        </w:rPr>
        <w:t xml:space="preserve"> на клейовий шар, при виробництві необхідно дотримуватись </w:t>
      </w:r>
      <w:r w:rsidR="00A33B1D" w:rsidRPr="00A33B1D">
        <w:rPr>
          <w:b/>
          <w:bCs/>
          <w:lang w:val="uk-UA"/>
        </w:rPr>
        <w:t>мінімальної товщини клейового шару ( не менше 1 мм )</w:t>
      </w:r>
      <w:r w:rsidR="00A33B1D">
        <w:rPr>
          <w:lang w:val="uk-UA"/>
        </w:rPr>
        <w:t>.</w:t>
      </w:r>
    </w:p>
    <w:p w14:paraId="1735FA3A" w14:textId="1C8D16F8" w:rsidR="00A33B1D" w:rsidRDefault="00A33B1D">
      <w:pPr>
        <w:rPr>
          <w:lang w:val="uk-UA"/>
        </w:rPr>
      </w:pPr>
      <w:r>
        <w:rPr>
          <w:lang w:val="uk-UA"/>
        </w:rPr>
        <w:t>Окрім навантажень на зсув, в даних умовах в клейовому шві виникають динамічні навантаження ( закручування і ударне навантаження ), які необхідно враховувати. Данні навантаження також поглинаються в клейовому шві за умови якщо були витримані рекомендації по його товщині.</w:t>
      </w:r>
    </w:p>
    <w:p w14:paraId="6BB6E71B" w14:textId="77777777" w:rsidR="00055DB4" w:rsidRDefault="00055DB4">
      <w:pPr>
        <w:rPr>
          <w:lang w:val="uk-UA"/>
        </w:rPr>
      </w:pPr>
    </w:p>
    <w:p w14:paraId="04EF3BBE" w14:textId="77777777" w:rsidR="00A33B1D" w:rsidRDefault="00A33B1D">
      <w:pPr>
        <w:rPr>
          <w:lang w:val="uk-UA"/>
        </w:rPr>
      </w:pPr>
      <w:r>
        <w:rPr>
          <w:lang w:val="uk-UA"/>
        </w:rPr>
        <w:t>Процес склеювання елементів необхідно виконувати при температурі матеріалів і середовища в межах від +15 С, максимально +35 С.</w:t>
      </w:r>
    </w:p>
    <w:p w14:paraId="7ACCEA22" w14:textId="62CCEDCB" w:rsidR="00A33B1D" w:rsidRDefault="00A33B1D">
      <w:pPr>
        <w:rPr>
          <w:lang w:val="uk-UA"/>
        </w:rPr>
      </w:pPr>
      <w:r>
        <w:rPr>
          <w:lang w:val="uk-UA"/>
        </w:rPr>
        <w:t xml:space="preserve"> </w:t>
      </w:r>
    </w:p>
    <w:p w14:paraId="6ACB6FAB" w14:textId="35A6D98F" w:rsidR="00055DB4" w:rsidRPr="00055DB4" w:rsidRDefault="00055DB4">
      <w:pPr>
        <w:rPr>
          <w:sz w:val="28"/>
          <w:szCs w:val="28"/>
          <w:lang w:val="uk-UA"/>
        </w:rPr>
      </w:pPr>
      <w:r w:rsidRPr="00055DB4">
        <w:rPr>
          <w:sz w:val="28"/>
          <w:szCs w:val="28"/>
          <w:lang w:val="uk-UA"/>
        </w:rPr>
        <w:t>Підготовка</w:t>
      </w:r>
    </w:p>
    <w:p w14:paraId="608C4029" w14:textId="77777777" w:rsidR="00055DB4" w:rsidRDefault="00055DB4">
      <w:pPr>
        <w:rPr>
          <w:lang w:val="uk-UA"/>
        </w:rPr>
      </w:pPr>
      <w:r>
        <w:rPr>
          <w:lang w:val="uk-UA"/>
        </w:rPr>
        <w:t xml:space="preserve"> </w:t>
      </w:r>
    </w:p>
    <w:p w14:paraId="79A9FB9F" w14:textId="77777777" w:rsidR="00055DB4" w:rsidRDefault="00055DB4">
      <w:pPr>
        <w:rPr>
          <w:lang w:val="ru-RU"/>
        </w:rPr>
      </w:pPr>
      <w:r>
        <w:rPr>
          <w:lang w:val="uk-UA"/>
        </w:rPr>
        <w:t xml:space="preserve">Очистка поверхонь склеювання відбувається очисником </w:t>
      </w:r>
      <w:r w:rsidRPr="00DA654E">
        <w:rPr>
          <w:b/>
          <w:bCs/>
          <w:lang w:val="en-US"/>
        </w:rPr>
        <w:t>COSMO</w:t>
      </w:r>
      <w:r w:rsidRPr="00DA654E">
        <w:rPr>
          <w:b/>
          <w:bCs/>
          <w:lang w:val="ru-RU"/>
        </w:rPr>
        <w:t xml:space="preserve"> </w:t>
      </w:r>
      <w:r w:rsidRPr="00DA654E">
        <w:rPr>
          <w:b/>
          <w:bCs/>
          <w:lang w:val="en-US"/>
        </w:rPr>
        <w:t>CL</w:t>
      </w:r>
      <w:r w:rsidRPr="00DA654E">
        <w:rPr>
          <w:b/>
          <w:bCs/>
          <w:lang w:val="ru-RU"/>
        </w:rPr>
        <w:t>-300.150</w:t>
      </w:r>
      <w:r w:rsidRPr="00055DB4">
        <w:rPr>
          <w:lang w:val="ru-RU"/>
        </w:rPr>
        <w:t>.</w:t>
      </w:r>
    </w:p>
    <w:p w14:paraId="462DE42E" w14:textId="5E5C4F5E" w:rsidR="00055DB4" w:rsidRDefault="00055DB4">
      <w:pPr>
        <w:rPr>
          <w:lang w:val="uk-UA"/>
        </w:rPr>
      </w:pPr>
      <w:r>
        <w:rPr>
          <w:lang w:val="uk-UA"/>
        </w:rPr>
        <w:lastRenderedPageBreak/>
        <w:t xml:space="preserve">Поверхні ретельно очищують чистою, без </w:t>
      </w:r>
      <w:proofErr w:type="spellStart"/>
      <w:r>
        <w:rPr>
          <w:lang w:val="uk-UA"/>
        </w:rPr>
        <w:t>ворсів</w:t>
      </w:r>
      <w:proofErr w:type="spellEnd"/>
      <w:r>
        <w:rPr>
          <w:lang w:val="uk-UA"/>
        </w:rPr>
        <w:t xml:space="preserve"> тканиною в повздовжн</w:t>
      </w:r>
      <w:r w:rsidR="00174AF6">
        <w:rPr>
          <w:lang w:val="uk-UA"/>
        </w:rPr>
        <w:t>ь</w:t>
      </w:r>
      <w:r>
        <w:rPr>
          <w:lang w:val="uk-UA"/>
        </w:rPr>
        <w:t>ому напрямку.</w:t>
      </w:r>
    </w:p>
    <w:p w14:paraId="76CCBDAB" w14:textId="2A7BC908" w:rsidR="00055DB4" w:rsidRDefault="00055DB4">
      <w:pPr>
        <w:rPr>
          <w:lang w:val="uk-UA"/>
        </w:rPr>
      </w:pPr>
      <w:r>
        <w:rPr>
          <w:lang w:val="uk-UA"/>
        </w:rPr>
        <w:t>Перед нанесенням клея поверхні повинні бути чистими, сухими, без пил</w:t>
      </w:r>
      <w:r w:rsidR="00174AF6">
        <w:rPr>
          <w:lang w:val="uk-UA"/>
        </w:rPr>
        <w:t>у</w:t>
      </w:r>
      <w:r>
        <w:rPr>
          <w:lang w:val="uk-UA"/>
        </w:rPr>
        <w:t xml:space="preserve"> </w:t>
      </w:r>
      <w:r w:rsidR="00174AF6">
        <w:rPr>
          <w:lang w:val="uk-UA"/>
        </w:rPr>
        <w:t>та</w:t>
      </w:r>
      <w:r>
        <w:rPr>
          <w:lang w:val="uk-UA"/>
        </w:rPr>
        <w:t xml:space="preserve"> без жиру, а очищувач повністю висохлим.</w:t>
      </w:r>
    </w:p>
    <w:p w14:paraId="2F2DA3A4" w14:textId="4BC86B22" w:rsidR="00055DB4" w:rsidRDefault="00320345">
      <w:pPr>
        <w:rPr>
          <w:lang w:val="uk-UA"/>
        </w:rPr>
      </w:pPr>
      <w:r>
        <w:rPr>
          <w:lang w:val="uk-UA"/>
        </w:rPr>
        <w:t xml:space="preserve">Перед склеюванням </w:t>
      </w:r>
      <w:r w:rsidR="00980725">
        <w:rPr>
          <w:lang w:val="uk-UA"/>
        </w:rPr>
        <w:t>ПВХ, декоративних плівок, порошкового покриття</w:t>
      </w:r>
      <w:r>
        <w:rPr>
          <w:lang w:val="uk-UA"/>
        </w:rPr>
        <w:t xml:space="preserve">, </w:t>
      </w:r>
      <w:r>
        <w:rPr>
          <w:lang w:val="en-US"/>
        </w:rPr>
        <w:t>HPL</w:t>
      </w:r>
      <w:r w:rsidRPr="00320345">
        <w:rPr>
          <w:lang w:val="ru-RU"/>
        </w:rPr>
        <w:t xml:space="preserve"> </w:t>
      </w:r>
      <w:r w:rsidR="00980725">
        <w:rPr>
          <w:lang w:val="uk-UA"/>
        </w:rPr>
        <w:t>і т.</w:t>
      </w:r>
      <w:r w:rsidR="003039B6">
        <w:rPr>
          <w:lang w:val="uk-UA"/>
        </w:rPr>
        <w:t xml:space="preserve"> </w:t>
      </w:r>
      <w:r w:rsidR="00980725">
        <w:rPr>
          <w:lang w:val="uk-UA"/>
        </w:rPr>
        <w:t xml:space="preserve">п. </w:t>
      </w:r>
      <w:r>
        <w:rPr>
          <w:lang w:val="uk-UA"/>
        </w:rPr>
        <w:t>поверхні</w:t>
      </w:r>
      <w:r w:rsidR="00980725">
        <w:rPr>
          <w:lang w:val="uk-UA"/>
        </w:rPr>
        <w:t xml:space="preserve"> необхідно попередньо </w:t>
      </w:r>
      <w:r>
        <w:rPr>
          <w:lang w:val="uk-UA"/>
        </w:rPr>
        <w:t>протерти</w:t>
      </w:r>
      <w:r w:rsidR="00980725">
        <w:rPr>
          <w:lang w:val="uk-UA"/>
        </w:rPr>
        <w:t xml:space="preserve"> </w:t>
      </w:r>
      <w:r w:rsidR="00DA654E">
        <w:rPr>
          <w:lang w:val="uk-UA"/>
        </w:rPr>
        <w:t xml:space="preserve">активатором </w:t>
      </w:r>
      <w:r w:rsidR="00DA654E" w:rsidRPr="00DA654E">
        <w:rPr>
          <w:b/>
          <w:bCs/>
          <w:lang w:val="en-US"/>
        </w:rPr>
        <w:t>COSMO</w:t>
      </w:r>
      <w:r w:rsidR="00DA654E" w:rsidRPr="00DA654E">
        <w:rPr>
          <w:b/>
          <w:bCs/>
          <w:lang w:val="ru-RU"/>
        </w:rPr>
        <w:t xml:space="preserve"> </w:t>
      </w:r>
      <w:r w:rsidR="00DA654E" w:rsidRPr="00DA654E">
        <w:rPr>
          <w:b/>
          <w:bCs/>
          <w:lang w:val="en-US"/>
        </w:rPr>
        <w:t>CL</w:t>
      </w:r>
      <w:r w:rsidR="00DA654E" w:rsidRPr="00DA654E">
        <w:rPr>
          <w:b/>
          <w:bCs/>
          <w:lang w:val="ru-RU"/>
        </w:rPr>
        <w:t>-310.110</w:t>
      </w:r>
      <w:r w:rsidR="00DA654E">
        <w:rPr>
          <w:b/>
          <w:bCs/>
          <w:lang w:val="uk-UA"/>
        </w:rPr>
        <w:t xml:space="preserve">. </w:t>
      </w:r>
      <w:r w:rsidR="00DA654E" w:rsidRPr="00DA654E">
        <w:rPr>
          <w:lang w:val="uk-UA"/>
        </w:rPr>
        <w:t>Ко</w:t>
      </w:r>
      <w:r w:rsidR="00DA654E">
        <w:rPr>
          <w:lang w:val="uk-UA"/>
        </w:rPr>
        <w:t>ристувач повинен завжди провіряти адгезію поверхонь, в тому числі оброблених активатором!</w:t>
      </w:r>
    </w:p>
    <w:p w14:paraId="36C0CE5E" w14:textId="77777777" w:rsidR="00DA654E" w:rsidRDefault="00DA654E">
      <w:pPr>
        <w:rPr>
          <w:lang w:val="uk-UA"/>
        </w:rPr>
      </w:pPr>
    </w:p>
    <w:p w14:paraId="23C2747E" w14:textId="3F979F23" w:rsidR="00DA654E" w:rsidRDefault="00DA654E">
      <w:pPr>
        <w:rPr>
          <w:lang w:val="uk-UA"/>
        </w:rPr>
      </w:pPr>
      <w:r>
        <w:rPr>
          <w:lang w:val="uk-UA"/>
        </w:rPr>
        <w:t>Увага!</w:t>
      </w:r>
    </w:p>
    <w:p w14:paraId="39885072" w14:textId="247C3E1B" w:rsidR="00055DB4" w:rsidRDefault="00DA654E">
      <w:pPr>
        <w:rPr>
          <w:lang w:val="uk-UA"/>
        </w:rPr>
      </w:pPr>
      <w:r w:rsidRPr="00DA654E">
        <w:rPr>
          <w:lang w:val="uk-UA"/>
        </w:rPr>
        <w:t>Порошкові покриття,</w:t>
      </w:r>
      <w:r>
        <w:rPr>
          <w:lang w:val="uk-UA"/>
        </w:rPr>
        <w:t xml:space="preserve"> особливо текстуровані, можуть містити компоненти ПТФЕ і віск, які значно понижують міцність з’єднання – в цьому випадку необхідні попередні дослідження!</w:t>
      </w:r>
      <w:r w:rsidR="00320345">
        <w:rPr>
          <w:lang w:val="uk-UA"/>
        </w:rPr>
        <w:t xml:space="preserve"> В залежності від поверхні матеріалу необхідно провірити можливість покращення склейки шляхом попереднього шліфування поверхні.</w:t>
      </w:r>
    </w:p>
    <w:p w14:paraId="50290A63" w14:textId="40B8AE7B" w:rsidR="00DA654E" w:rsidRDefault="00DA654E">
      <w:pPr>
        <w:rPr>
          <w:lang w:val="uk-UA"/>
        </w:rPr>
      </w:pPr>
    </w:p>
    <w:p w14:paraId="080A8CD6" w14:textId="4E8D8136" w:rsidR="00DA654E" w:rsidRPr="00DA654E" w:rsidRDefault="00DA654E">
      <w:pPr>
        <w:rPr>
          <w:b/>
          <w:bCs/>
          <w:sz w:val="28"/>
          <w:szCs w:val="28"/>
          <w:lang w:val="uk-UA"/>
        </w:rPr>
      </w:pPr>
      <w:r w:rsidRPr="00DA654E">
        <w:rPr>
          <w:b/>
          <w:bCs/>
          <w:sz w:val="28"/>
          <w:szCs w:val="28"/>
          <w:lang w:val="uk-UA"/>
        </w:rPr>
        <w:t>Склеювання</w:t>
      </w:r>
    </w:p>
    <w:p w14:paraId="63314D2F" w14:textId="77777777" w:rsidR="00055DB4" w:rsidRDefault="00055DB4">
      <w:pPr>
        <w:rPr>
          <w:lang w:val="uk-UA"/>
        </w:rPr>
      </w:pPr>
    </w:p>
    <w:p w14:paraId="4A5F7270" w14:textId="42EC2128" w:rsidR="00956163" w:rsidRDefault="00DA654E">
      <w:pPr>
        <w:rPr>
          <w:lang w:val="uk-UA"/>
        </w:rPr>
      </w:pPr>
      <w:r>
        <w:rPr>
          <w:lang w:val="uk-UA"/>
        </w:rPr>
        <w:t xml:space="preserve">Товщина клейового з’єднання </w:t>
      </w:r>
      <w:r w:rsidR="00956163">
        <w:rPr>
          <w:lang w:val="uk-UA"/>
        </w:rPr>
        <w:sym w:font="Symbol" w:char="F0B3"/>
      </w:r>
      <w:r w:rsidR="00956163">
        <w:rPr>
          <w:lang w:val="uk-UA"/>
        </w:rPr>
        <w:t xml:space="preserve"> 1 мм реалізується з допомогою клейової стрічки. </w:t>
      </w:r>
    </w:p>
    <w:p w14:paraId="77C0E088" w14:textId="7DA149F4" w:rsidR="00956163" w:rsidRDefault="00956163">
      <w:pPr>
        <w:rPr>
          <w:lang w:val="uk-UA"/>
        </w:rPr>
      </w:pPr>
      <w:r>
        <w:rPr>
          <w:lang w:val="uk-UA"/>
        </w:rPr>
        <w:t>Стрічка наклеюється на край дверного полотна по периметру, що забезпечує рівномірн</w:t>
      </w:r>
      <w:r w:rsidR="007A62F4">
        <w:rPr>
          <w:lang w:val="uk-UA"/>
        </w:rPr>
        <w:t>у товщину клейового шва, герметизацію шва, а також фіксацію панелі до повного застигання кле</w:t>
      </w:r>
      <w:r w:rsidR="003039B6">
        <w:rPr>
          <w:lang w:val="uk-UA"/>
        </w:rPr>
        <w:t>ю</w:t>
      </w:r>
      <w:r w:rsidR="007A62F4">
        <w:rPr>
          <w:lang w:val="uk-UA"/>
        </w:rPr>
        <w:t>.</w:t>
      </w:r>
    </w:p>
    <w:p w14:paraId="442A0C87" w14:textId="3F842691" w:rsidR="007A62F4" w:rsidRDefault="007A62F4">
      <w:pPr>
        <w:rPr>
          <w:lang w:val="uk-UA"/>
        </w:rPr>
      </w:pPr>
      <w:r>
        <w:rPr>
          <w:lang w:val="uk-UA"/>
        </w:rPr>
        <w:t xml:space="preserve">Клей наносять на стулку ( попередньо активовану ) рівномірно в вигляді полоси по периметру і по центру поверхні ( для подальшого рівномірного розтікання клею після притискання ). Клей розподіляється по поверхні за рахунок притискання полотна панелі до клейового шару. Ідеальна кількість клею ( розмір і кількість </w:t>
      </w:r>
      <w:r w:rsidR="003039B6">
        <w:rPr>
          <w:lang w:val="uk-UA"/>
        </w:rPr>
        <w:t>смужок</w:t>
      </w:r>
      <w:r>
        <w:rPr>
          <w:lang w:val="uk-UA"/>
        </w:rPr>
        <w:t xml:space="preserve"> ) необхідно провірити на зразку ( переконавшись, що клей якомога повніше розподіляється по поверхні склеювання після притискання ).</w:t>
      </w:r>
    </w:p>
    <w:p w14:paraId="35CB6F5E" w14:textId="2E417AB9" w:rsidR="002916B1" w:rsidRDefault="002916B1">
      <w:pPr>
        <w:rPr>
          <w:lang w:val="uk-UA"/>
        </w:rPr>
      </w:pPr>
      <w:r>
        <w:rPr>
          <w:lang w:val="uk-UA"/>
        </w:rPr>
        <w:t>Відразу після нанесення кле</w:t>
      </w:r>
      <w:r w:rsidR="003039B6">
        <w:rPr>
          <w:lang w:val="uk-UA"/>
        </w:rPr>
        <w:t>ю</w:t>
      </w:r>
      <w:r>
        <w:rPr>
          <w:lang w:val="uk-UA"/>
        </w:rPr>
        <w:t xml:space="preserve"> необхідно </w:t>
      </w:r>
      <w:r w:rsidR="003039B6">
        <w:rPr>
          <w:lang w:val="uk-UA"/>
        </w:rPr>
        <w:t>з’єднати</w:t>
      </w:r>
      <w:r w:rsidR="00320345">
        <w:rPr>
          <w:lang w:val="uk-UA"/>
        </w:rPr>
        <w:t xml:space="preserve"> деталі</w:t>
      </w:r>
      <w:r>
        <w:rPr>
          <w:lang w:val="uk-UA"/>
        </w:rPr>
        <w:t>, вирівняти і притиснути</w:t>
      </w:r>
      <w:r w:rsidR="00320345">
        <w:rPr>
          <w:lang w:val="uk-UA"/>
        </w:rPr>
        <w:t>.</w:t>
      </w:r>
    </w:p>
    <w:p w14:paraId="414759C9" w14:textId="31190B6C" w:rsidR="00EC345F" w:rsidRDefault="002916B1">
      <w:pPr>
        <w:rPr>
          <w:lang w:val="uk-UA"/>
        </w:rPr>
      </w:pPr>
      <w:r>
        <w:rPr>
          <w:lang w:val="uk-UA"/>
        </w:rPr>
        <w:t>Період пресування: від 3 годин при температурі +20 С.</w:t>
      </w:r>
      <w:r w:rsidR="00131468">
        <w:rPr>
          <w:lang w:val="uk-UA"/>
        </w:rPr>
        <w:t xml:space="preserve"> </w:t>
      </w:r>
    </w:p>
    <w:p w14:paraId="28D80AB3" w14:textId="77777777" w:rsidR="00D524AA" w:rsidRDefault="00D524AA">
      <w:pPr>
        <w:rPr>
          <w:lang w:val="uk-UA"/>
        </w:rPr>
      </w:pPr>
    </w:p>
    <w:tbl>
      <w:tblPr>
        <w:tblW w:w="9214" w:type="dxa"/>
        <w:tblLook w:val="04A0" w:firstRow="1" w:lastRow="0" w:firstColumn="1" w:lastColumn="0" w:noHBand="0" w:noVBand="1"/>
      </w:tblPr>
      <w:tblGrid>
        <w:gridCol w:w="2552"/>
        <w:gridCol w:w="1276"/>
        <w:gridCol w:w="1275"/>
        <w:gridCol w:w="1418"/>
        <w:gridCol w:w="2693"/>
      </w:tblGrid>
      <w:tr w:rsidR="00D524AA" w:rsidRPr="00D524AA" w14:paraId="399209AC" w14:textId="77777777" w:rsidTr="00D524AA">
        <w:trPr>
          <w:trHeight w:val="32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19152" w14:textId="77777777" w:rsidR="00D524AA" w:rsidRPr="00D524AA" w:rsidRDefault="00D524AA" w:rsidP="00D524AA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0E59C" w14:textId="77777777" w:rsidR="00D524AA" w:rsidRPr="00D524AA" w:rsidRDefault="00D524AA" w:rsidP="00D524AA">
            <w:pPr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габарит смужки клею, см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55DF3" w14:textId="77777777" w:rsidR="00D524AA" w:rsidRPr="00D524AA" w:rsidRDefault="00D524AA" w:rsidP="00D524AA">
            <w:pPr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D524AA" w:rsidRPr="00D524AA" w14:paraId="6D26FCD9" w14:textId="77777777" w:rsidTr="00D524AA">
        <w:trPr>
          <w:trHeight w:val="32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9CF85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кількість клею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AF875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ширина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A83DC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висота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1635E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довжина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DDBD2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обєм, cм3</w:t>
            </w:r>
          </w:p>
        </w:tc>
      </w:tr>
      <w:tr w:rsidR="00D524AA" w:rsidRPr="00D524AA" w14:paraId="60B3A7E4" w14:textId="77777777" w:rsidTr="00D524AA">
        <w:trPr>
          <w:trHeight w:val="32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F10E3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400 ml = 400 см3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79847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2,0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99E08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0,13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06243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600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67784" w14:textId="3C125173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val="uk-UA"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156</w:t>
            </w:r>
            <w:r>
              <w:rPr>
                <w:rFonts w:ascii="Calibri" w:eastAsia="Times New Roman" w:hAnsi="Calibri" w:cs="Calibri"/>
                <w:color w:val="000000"/>
                <w:lang w:val="uk-UA" w:eastAsia="ru-RU"/>
              </w:rPr>
              <w:t>,0</w:t>
            </w:r>
          </w:p>
        </w:tc>
      </w:tr>
    </w:tbl>
    <w:p w14:paraId="35E386E9" w14:textId="031F2E0D" w:rsidR="002916B1" w:rsidRDefault="002916B1">
      <w:pPr>
        <w:rPr>
          <w:lang w:val="uk-UA"/>
        </w:rPr>
      </w:pPr>
    </w:p>
    <w:tbl>
      <w:tblPr>
        <w:tblW w:w="9209" w:type="dxa"/>
        <w:tblLook w:val="04A0" w:firstRow="1" w:lastRow="0" w:firstColumn="1" w:lastColumn="0" w:noHBand="0" w:noVBand="1"/>
      </w:tblPr>
      <w:tblGrid>
        <w:gridCol w:w="2547"/>
        <w:gridCol w:w="3969"/>
        <w:gridCol w:w="2693"/>
      </w:tblGrid>
      <w:tr w:rsidR="00D524AA" w:rsidRPr="00D524AA" w14:paraId="3D45A2C4" w14:textId="77777777" w:rsidTr="00D524AA">
        <w:trPr>
          <w:trHeight w:val="32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CB2B2" w14:textId="1926FC6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Площа</w:t>
            </w:r>
            <w:r>
              <w:rPr>
                <w:rFonts w:ascii="Calibri" w:eastAsia="Times New Roman" w:hAnsi="Calibri" w:cs="Calibri"/>
                <w:color w:val="000000"/>
                <w:lang w:val="uk-UA" w:eastAsia="ru-RU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val="uk-UA" w:eastAsia="ru-RU"/>
              </w:rPr>
              <w:t>зєднання</w:t>
            </w:r>
            <w:proofErr w:type="spellEnd"/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, мм2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00D24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гранична міцність на розрив, Н/мм2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4D393" w14:textId="77777777" w:rsidR="00D524AA" w:rsidRPr="00D524AA" w:rsidRDefault="00D524AA" w:rsidP="00D524AA">
            <w:pPr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міцність зєднання, тон</w:t>
            </w:r>
          </w:p>
        </w:tc>
      </w:tr>
      <w:tr w:rsidR="00D524AA" w:rsidRPr="00D524AA" w14:paraId="41134BF1" w14:textId="77777777" w:rsidTr="00D524AA">
        <w:trPr>
          <w:trHeight w:val="3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2166A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120 000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2B8DA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4,0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A3C98" w14:textId="77777777" w:rsidR="00D524AA" w:rsidRPr="00D524AA" w:rsidRDefault="00D524AA" w:rsidP="00D524AA">
            <w:pPr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D524AA">
              <w:rPr>
                <w:rFonts w:ascii="Calibri" w:eastAsia="Times New Roman" w:hAnsi="Calibri" w:cs="Calibri"/>
                <w:color w:val="000000"/>
                <w:lang w:eastAsia="ru-RU"/>
              </w:rPr>
              <w:t>48,0</w:t>
            </w:r>
          </w:p>
        </w:tc>
      </w:tr>
    </w:tbl>
    <w:p w14:paraId="5E3664F7" w14:textId="77777777" w:rsidR="00D524AA" w:rsidRPr="00D524AA" w:rsidRDefault="00D524AA">
      <w:pPr>
        <w:rPr>
          <w:lang w:val="uk-UA"/>
        </w:rPr>
      </w:pPr>
    </w:p>
    <w:p w14:paraId="537D6F3D" w14:textId="32B65C10" w:rsidR="002916B1" w:rsidRDefault="002916B1">
      <w:pPr>
        <w:rPr>
          <w:b/>
          <w:bCs/>
          <w:sz w:val="28"/>
          <w:szCs w:val="28"/>
          <w:lang w:val="uk-UA"/>
        </w:rPr>
      </w:pPr>
      <w:r w:rsidRPr="002916B1">
        <w:rPr>
          <w:b/>
          <w:bCs/>
          <w:sz w:val="28"/>
          <w:szCs w:val="28"/>
          <w:lang w:val="uk-UA"/>
        </w:rPr>
        <w:t>Важливі моменти</w:t>
      </w:r>
    </w:p>
    <w:p w14:paraId="18F69D45" w14:textId="47FC272C" w:rsidR="002916B1" w:rsidRDefault="002916B1">
      <w:pPr>
        <w:rPr>
          <w:b/>
          <w:bCs/>
          <w:sz w:val="28"/>
          <w:szCs w:val="28"/>
          <w:lang w:val="uk-UA"/>
        </w:rPr>
      </w:pPr>
    </w:p>
    <w:p w14:paraId="689373A0" w14:textId="77777777" w:rsidR="005570F3" w:rsidRDefault="002916B1">
      <w:pPr>
        <w:rPr>
          <w:lang w:val="uk-UA"/>
        </w:rPr>
      </w:pPr>
      <w:r w:rsidRPr="002916B1">
        <w:rPr>
          <w:lang w:val="uk-UA"/>
        </w:rPr>
        <w:t>Продукт призначений для використання лише навченим персоналом</w:t>
      </w:r>
      <w:r w:rsidR="005570F3">
        <w:rPr>
          <w:lang w:val="uk-UA"/>
        </w:rPr>
        <w:t>.</w:t>
      </w:r>
    </w:p>
    <w:p w14:paraId="2F77AB49" w14:textId="09E34A25" w:rsidR="002916B1" w:rsidRPr="002916B1" w:rsidRDefault="005570F3">
      <w:pPr>
        <w:rPr>
          <w:lang w:val="uk-UA"/>
        </w:rPr>
      </w:pPr>
      <w:r>
        <w:rPr>
          <w:lang w:val="uk-UA"/>
        </w:rPr>
        <w:t xml:space="preserve">Зберігати клей необхідно при температурі +15 С до 25 С, не допускаючи </w:t>
      </w:r>
      <w:r w:rsidR="00D524AA">
        <w:rPr>
          <w:lang w:val="uk-UA"/>
        </w:rPr>
        <w:t>попадання</w:t>
      </w:r>
      <w:r>
        <w:rPr>
          <w:lang w:val="uk-UA"/>
        </w:rPr>
        <w:t xml:space="preserve"> прямих сонячних променів.</w:t>
      </w:r>
      <w:r w:rsidR="002916B1" w:rsidRPr="002916B1">
        <w:rPr>
          <w:lang w:val="uk-UA"/>
        </w:rPr>
        <w:t xml:space="preserve"> </w:t>
      </w:r>
    </w:p>
    <w:sectPr w:rsidR="002916B1" w:rsidRPr="002916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DD35E54"/>
    <w:multiLevelType w:val="hybridMultilevel"/>
    <w:tmpl w:val="3A22B3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4CE"/>
    <w:rsid w:val="00055DB4"/>
    <w:rsid w:val="00057B96"/>
    <w:rsid w:val="000E191F"/>
    <w:rsid w:val="00131468"/>
    <w:rsid w:val="00174AF6"/>
    <w:rsid w:val="001B4050"/>
    <w:rsid w:val="002916B1"/>
    <w:rsid w:val="003007B7"/>
    <w:rsid w:val="003039B6"/>
    <w:rsid w:val="00320345"/>
    <w:rsid w:val="003B04BC"/>
    <w:rsid w:val="005570F3"/>
    <w:rsid w:val="00655434"/>
    <w:rsid w:val="00676552"/>
    <w:rsid w:val="00716085"/>
    <w:rsid w:val="007A62F4"/>
    <w:rsid w:val="008B330A"/>
    <w:rsid w:val="00956163"/>
    <w:rsid w:val="00980725"/>
    <w:rsid w:val="00A33B1D"/>
    <w:rsid w:val="00AD6376"/>
    <w:rsid w:val="00B844CE"/>
    <w:rsid w:val="00B93C7F"/>
    <w:rsid w:val="00D524AA"/>
    <w:rsid w:val="00DA654E"/>
    <w:rsid w:val="00EC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457BA8"/>
  <w15:chartTrackingRefBased/>
  <w15:docId w15:val="{D507E8C2-F59A-E348-A82E-5B0417BD0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60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26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3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2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621</Words>
  <Characters>3543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сергій Даців</dc:creator>
  <cp:keywords/>
  <dc:description/>
  <cp:lastModifiedBy>сергій Даців</cp:lastModifiedBy>
  <cp:revision>3</cp:revision>
  <dcterms:created xsi:type="dcterms:W3CDTF">2021-05-10T17:25:00Z</dcterms:created>
  <dcterms:modified xsi:type="dcterms:W3CDTF">2021-06-12T13:25:00Z</dcterms:modified>
</cp:coreProperties>
</file>