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10EF" w:rsidRPr="002810EF" w:rsidRDefault="002810EF" w:rsidP="002810EF">
      <w:pPr>
        <w:pStyle w:val="2"/>
        <w:tabs>
          <w:tab w:val="left" w:pos="1358"/>
        </w:tabs>
        <w:ind w:left="0" w:firstLine="0"/>
        <w:rPr>
          <w:b w:val="0"/>
        </w:rPr>
      </w:pPr>
      <w:bookmarkStart w:id="0" w:name="_TOC_250029"/>
      <w:r>
        <w:t xml:space="preserve">Урок </w:t>
      </w:r>
      <w:r w:rsidRPr="002810EF">
        <w:rPr>
          <w:b w:val="0"/>
        </w:rPr>
        <w:t>№ 7-8</w:t>
      </w:r>
    </w:p>
    <w:p w:rsidR="00F06ED5" w:rsidRDefault="002810EF" w:rsidP="002810EF">
      <w:pPr>
        <w:pStyle w:val="2"/>
        <w:tabs>
          <w:tab w:val="left" w:pos="1358"/>
        </w:tabs>
        <w:ind w:left="0" w:firstLine="0"/>
      </w:pPr>
      <w:r>
        <w:t xml:space="preserve">Тема уроку: </w:t>
      </w:r>
      <w:r w:rsidR="00F06ED5" w:rsidRPr="002810EF">
        <w:rPr>
          <w:b w:val="0"/>
        </w:rPr>
        <w:t>Методи</w:t>
      </w:r>
      <w:r w:rsidR="00F06ED5" w:rsidRPr="002810EF">
        <w:rPr>
          <w:b w:val="0"/>
          <w:spacing w:val="-6"/>
        </w:rPr>
        <w:t xml:space="preserve"> </w:t>
      </w:r>
      <w:r w:rsidR="00F06ED5" w:rsidRPr="002810EF">
        <w:rPr>
          <w:b w:val="0"/>
        </w:rPr>
        <w:t>та</w:t>
      </w:r>
      <w:r w:rsidR="00F06ED5" w:rsidRPr="002810EF">
        <w:rPr>
          <w:b w:val="0"/>
          <w:spacing w:val="-3"/>
        </w:rPr>
        <w:t xml:space="preserve"> </w:t>
      </w:r>
      <w:r w:rsidR="00F06ED5" w:rsidRPr="002810EF">
        <w:rPr>
          <w:b w:val="0"/>
        </w:rPr>
        <w:t>засоби</w:t>
      </w:r>
      <w:r w:rsidR="00F06ED5" w:rsidRPr="002810EF">
        <w:rPr>
          <w:b w:val="0"/>
          <w:spacing w:val="-6"/>
        </w:rPr>
        <w:t xml:space="preserve"> </w:t>
      </w:r>
      <w:r w:rsidR="00F06ED5" w:rsidRPr="002810EF">
        <w:rPr>
          <w:b w:val="0"/>
        </w:rPr>
        <w:t>спостереження</w:t>
      </w:r>
      <w:r w:rsidR="00F06ED5" w:rsidRPr="002810EF">
        <w:rPr>
          <w:b w:val="0"/>
          <w:spacing w:val="-5"/>
        </w:rPr>
        <w:t xml:space="preserve"> </w:t>
      </w:r>
      <w:r w:rsidR="00F06ED5" w:rsidRPr="002810EF">
        <w:rPr>
          <w:b w:val="0"/>
        </w:rPr>
        <w:t>за</w:t>
      </w:r>
      <w:r w:rsidR="00F06ED5" w:rsidRPr="002810EF">
        <w:rPr>
          <w:b w:val="0"/>
          <w:spacing w:val="-4"/>
        </w:rPr>
        <w:t xml:space="preserve"> </w:t>
      </w:r>
      <w:bookmarkEnd w:id="0"/>
      <w:proofErr w:type="spellStart"/>
      <w:r w:rsidR="00F06ED5" w:rsidRPr="002810EF">
        <w:rPr>
          <w:b w:val="0"/>
        </w:rPr>
        <w:t>тріщинами</w:t>
      </w:r>
      <w:proofErr w:type="spellEnd"/>
    </w:p>
    <w:p w:rsidR="002810EF" w:rsidRDefault="002810EF" w:rsidP="002810EF">
      <w:pPr>
        <w:pStyle w:val="2"/>
        <w:tabs>
          <w:tab w:val="left" w:pos="1358"/>
        </w:tabs>
        <w:ind w:left="0" w:firstLine="0"/>
        <w:rPr>
          <w:b w:val="0"/>
        </w:rPr>
      </w:pPr>
      <w:r>
        <w:t xml:space="preserve">Мета: </w:t>
      </w:r>
      <w:r w:rsidRPr="002810EF">
        <w:rPr>
          <w:b w:val="0"/>
        </w:rPr>
        <w:t xml:space="preserve">ознайомити здобувачів освіти з основними причинами </w:t>
      </w:r>
      <w:proofErr w:type="spellStart"/>
      <w:r w:rsidRPr="002810EF">
        <w:rPr>
          <w:b w:val="0"/>
        </w:rPr>
        <w:t>тріщин</w:t>
      </w:r>
      <w:proofErr w:type="spellEnd"/>
      <w:r w:rsidRPr="002810EF">
        <w:rPr>
          <w:b w:val="0"/>
        </w:rPr>
        <w:t xml:space="preserve"> на стінах та засобами спостереження за ними</w:t>
      </w:r>
    </w:p>
    <w:p w:rsidR="002810EF" w:rsidRDefault="002810EF" w:rsidP="002810EF">
      <w:pPr>
        <w:pStyle w:val="2"/>
        <w:tabs>
          <w:tab w:val="left" w:pos="1358"/>
        </w:tabs>
        <w:ind w:left="0" w:firstLine="0"/>
      </w:pPr>
      <w:r w:rsidRPr="002810EF">
        <w:t>-знати</w:t>
      </w:r>
      <w:r>
        <w:t>:</w:t>
      </w:r>
    </w:p>
    <w:p w:rsidR="002810EF" w:rsidRPr="002810EF" w:rsidRDefault="002810EF" w:rsidP="002810EF">
      <w:pPr>
        <w:pStyle w:val="2"/>
        <w:tabs>
          <w:tab w:val="left" w:pos="1358"/>
        </w:tabs>
        <w:ind w:left="0" w:firstLine="0"/>
        <w:rPr>
          <w:b w:val="0"/>
        </w:rPr>
      </w:pPr>
      <w:r>
        <w:t>-</w:t>
      </w:r>
      <w:r w:rsidRPr="002810EF">
        <w:rPr>
          <w:b w:val="0"/>
        </w:rPr>
        <w:t xml:space="preserve">причини появи </w:t>
      </w:r>
      <w:proofErr w:type="spellStart"/>
      <w:r w:rsidRPr="002810EF">
        <w:rPr>
          <w:b w:val="0"/>
        </w:rPr>
        <w:t>тріщин</w:t>
      </w:r>
      <w:proofErr w:type="spellEnd"/>
      <w:r w:rsidRPr="002810EF">
        <w:rPr>
          <w:b w:val="0"/>
        </w:rPr>
        <w:t xml:space="preserve"> на стінах та  графік спостереження;</w:t>
      </w:r>
    </w:p>
    <w:p w:rsidR="002810EF" w:rsidRPr="002810EF" w:rsidRDefault="002810EF" w:rsidP="002810EF">
      <w:pPr>
        <w:pStyle w:val="2"/>
        <w:tabs>
          <w:tab w:val="left" w:pos="1358"/>
        </w:tabs>
        <w:ind w:left="0" w:firstLine="0"/>
        <w:rPr>
          <w:b w:val="0"/>
        </w:rPr>
      </w:pPr>
      <w:r w:rsidRPr="002810EF">
        <w:rPr>
          <w:b w:val="0"/>
        </w:rPr>
        <w:t xml:space="preserve">-правильність визначення ширини </w:t>
      </w:r>
      <w:proofErr w:type="spellStart"/>
      <w:r w:rsidRPr="002810EF">
        <w:rPr>
          <w:b w:val="0"/>
        </w:rPr>
        <w:t>тріщін</w:t>
      </w:r>
      <w:proofErr w:type="spellEnd"/>
      <w:r w:rsidRPr="002810EF">
        <w:rPr>
          <w:b w:val="0"/>
        </w:rPr>
        <w:t>;</w:t>
      </w:r>
    </w:p>
    <w:p w:rsidR="002810EF" w:rsidRPr="002810EF" w:rsidRDefault="002810EF" w:rsidP="002810EF">
      <w:pPr>
        <w:pStyle w:val="2"/>
        <w:tabs>
          <w:tab w:val="left" w:pos="1358"/>
        </w:tabs>
        <w:ind w:left="0" w:firstLine="0"/>
        <w:rPr>
          <w:b w:val="0"/>
        </w:rPr>
      </w:pPr>
      <w:r w:rsidRPr="002810EF">
        <w:rPr>
          <w:b w:val="0"/>
        </w:rPr>
        <w:t xml:space="preserve">-правильність визначення глибини </w:t>
      </w:r>
      <w:proofErr w:type="spellStart"/>
      <w:r w:rsidRPr="002810EF">
        <w:rPr>
          <w:b w:val="0"/>
        </w:rPr>
        <w:t>тріщин</w:t>
      </w:r>
      <w:proofErr w:type="spellEnd"/>
      <w:r w:rsidRPr="002810EF">
        <w:rPr>
          <w:b w:val="0"/>
        </w:rPr>
        <w:t>;</w:t>
      </w:r>
    </w:p>
    <w:p w:rsidR="00F06ED5" w:rsidRDefault="00F06ED5" w:rsidP="00F06ED5">
      <w:pPr>
        <w:pStyle w:val="a3"/>
        <w:ind w:left="0" w:firstLine="0"/>
        <w:jc w:val="left"/>
        <w:rPr>
          <w:b/>
          <w:sz w:val="30"/>
        </w:rPr>
      </w:pPr>
    </w:p>
    <w:p w:rsidR="00F06ED5" w:rsidRDefault="00F06ED5" w:rsidP="00F06ED5">
      <w:pPr>
        <w:pStyle w:val="a3"/>
        <w:spacing w:before="3"/>
        <w:ind w:left="0" w:firstLine="0"/>
        <w:jc w:val="left"/>
        <w:rPr>
          <w:b/>
          <w:sz w:val="26"/>
        </w:rPr>
      </w:pPr>
    </w:p>
    <w:p w:rsidR="00F06ED5" w:rsidRDefault="00F06ED5" w:rsidP="00F06ED5">
      <w:pPr>
        <w:pStyle w:val="a3"/>
        <w:spacing w:line="360" w:lineRule="auto"/>
        <w:ind w:right="131"/>
      </w:pPr>
      <w:r>
        <w:rPr>
          <w:w w:val="95"/>
        </w:rPr>
        <w:t xml:space="preserve">При наявності </w:t>
      </w:r>
      <w:proofErr w:type="spellStart"/>
      <w:r>
        <w:rPr>
          <w:w w:val="95"/>
        </w:rPr>
        <w:t>тріщин</w:t>
      </w:r>
      <w:proofErr w:type="spellEnd"/>
      <w:r>
        <w:rPr>
          <w:w w:val="95"/>
        </w:rPr>
        <w:t xml:space="preserve"> на несучих конструкціях будівель і споруд необхідно</w:t>
      </w:r>
      <w:r>
        <w:rPr>
          <w:spacing w:val="1"/>
          <w:w w:val="95"/>
        </w:rPr>
        <w:t xml:space="preserve"> </w:t>
      </w:r>
      <w:r>
        <w:t>організувати систематичне спостереження за їх станом і можливим розвитком з</w:t>
      </w:r>
      <w:r>
        <w:rPr>
          <w:spacing w:val="-67"/>
        </w:rPr>
        <w:t xml:space="preserve"> </w:t>
      </w:r>
      <w:r>
        <w:t>тим, щоб з'ясувати характер деформацій конструкцій і ступінь їх небезпеки для</w:t>
      </w:r>
      <w:r>
        <w:rPr>
          <w:spacing w:val="1"/>
        </w:rPr>
        <w:t xml:space="preserve"> </w:t>
      </w:r>
      <w:r>
        <w:t>подальшої експлуатації.</w:t>
      </w:r>
    </w:p>
    <w:p w:rsidR="00F06ED5" w:rsidRDefault="00F06ED5" w:rsidP="00F06ED5">
      <w:pPr>
        <w:pStyle w:val="a3"/>
        <w:spacing w:line="362" w:lineRule="auto"/>
        <w:ind w:right="126"/>
      </w:pPr>
      <w:r>
        <w:t>Спостереження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proofErr w:type="spellStart"/>
      <w:r>
        <w:t>тріщин</w:t>
      </w:r>
      <w:proofErr w:type="spellEnd"/>
      <w:r>
        <w:rPr>
          <w:spacing w:val="1"/>
        </w:rPr>
        <w:t xml:space="preserve"> </w:t>
      </w:r>
      <w:r>
        <w:t>проводиться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графіком,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кожному</w:t>
      </w:r>
      <w:r>
        <w:rPr>
          <w:spacing w:val="-4"/>
        </w:rPr>
        <w:t xml:space="preserve"> </w:t>
      </w:r>
      <w:r>
        <w:t>окремому</w:t>
      </w:r>
      <w:r>
        <w:rPr>
          <w:spacing w:val="-3"/>
        </w:rPr>
        <w:t xml:space="preserve"> </w:t>
      </w:r>
      <w:r>
        <w:t>випадку</w:t>
      </w:r>
      <w:r>
        <w:rPr>
          <w:spacing w:val="-3"/>
        </w:rPr>
        <w:t xml:space="preserve"> </w:t>
      </w:r>
      <w:r>
        <w:t>складається</w:t>
      </w:r>
      <w:r>
        <w:rPr>
          <w:spacing w:val="-2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залежності</w:t>
      </w:r>
      <w:r>
        <w:rPr>
          <w:spacing w:val="-5"/>
        </w:rPr>
        <w:t xml:space="preserve"> </w:t>
      </w:r>
      <w:r>
        <w:t>від</w:t>
      </w:r>
      <w:r>
        <w:rPr>
          <w:spacing w:val="-1"/>
        </w:rPr>
        <w:t xml:space="preserve"> </w:t>
      </w:r>
      <w:r>
        <w:t>конкретних</w:t>
      </w:r>
      <w:r>
        <w:rPr>
          <w:spacing w:val="-3"/>
        </w:rPr>
        <w:t xml:space="preserve"> </w:t>
      </w:r>
      <w:r>
        <w:t>умов.</w:t>
      </w:r>
    </w:p>
    <w:p w:rsidR="00F06ED5" w:rsidRDefault="00F06ED5" w:rsidP="00F06ED5">
      <w:pPr>
        <w:pStyle w:val="a3"/>
        <w:spacing w:line="362" w:lineRule="auto"/>
        <w:ind w:right="131"/>
      </w:pPr>
      <w:r>
        <w:t>Тріщини</w:t>
      </w:r>
      <w:r>
        <w:rPr>
          <w:spacing w:val="1"/>
        </w:rPr>
        <w:t xml:space="preserve"> </w:t>
      </w:r>
      <w:r>
        <w:t>виявляються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огляду</w:t>
      </w:r>
      <w:r>
        <w:rPr>
          <w:spacing w:val="1"/>
        </w:rPr>
        <w:t xml:space="preserve"> </w:t>
      </w:r>
      <w:r>
        <w:t>поверхонь конструкцій,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вибіркового</w:t>
      </w:r>
      <w:r>
        <w:rPr>
          <w:spacing w:val="-4"/>
        </w:rPr>
        <w:t xml:space="preserve"> </w:t>
      </w:r>
      <w:r>
        <w:t>зняття</w:t>
      </w:r>
      <w:r>
        <w:rPr>
          <w:spacing w:val="-3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конструкцій</w:t>
      </w:r>
      <w:r>
        <w:rPr>
          <w:spacing w:val="-5"/>
        </w:rPr>
        <w:t xml:space="preserve"> </w:t>
      </w:r>
      <w:r>
        <w:t>захисних</w:t>
      </w:r>
      <w:r>
        <w:rPr>
          <w:spacing w:val="-4"/>
        </w:rPr>
        <w:t xml:space="preserve"> </w:t>
      </w:r>
      <w:r>
        <w:t>або</w:t>
      </w:r>
      <w:r>
        <w:rPr>
          <w:spacing w:val="-4"/>
        </w:rPr>
        <w:t xml:space="preserve"> </w:t>
      </w:r>
      <w:r>
        <w:t>оздоблювальних</w:t>
      </w:r>
      <w:r>
        <w:rPr>
          <w:spacing w:val="-4"/>
        </w:rPr>
        <w:t xml:space="preserve"> </w:t>
      </w:r>
      <w:r>
        <w:t>покриттів.</w:t>
      </w:r>
    </w:p>
    <w:p w:rsidR="00F06ED5" w:rsidRDefault="00F06ED5" w:rsidP="00F06ED5">
      <w:pPr>
        <w:pStyle w:val="a3"/>
        <w:spacing w:before="75" w:line="367" w:lineRule="auto"/>
        <w:ind w:right="129"/>
      </w:pPr>
      <w:r>
        <w:rPr>
          <w:spacing w:val="-2"/>
        </w:rPr>
        <w:t>Слід</w:t>
      </w:r>
      <w:r>
        <w:rPr>
          <w:spacing w:val="-14"/>
        </w:rPr>
        <w:t xml:space="preserve"> </w:t>
      </w:r>
      <w:r>
        <w:rPr>
          <w:spacing w:val="-2"/>
        </w:rPr>
        <w:t>визначити</w:t>
      </w:r>
      <w:r>
        <w:rPr>
          <w:spacing w:val="-15"/>
        </w:rPr>
        <w:t xml:space="preserve"> </w:t>
      </w:r>
      <w:r>
        <w:rPr>
          <w:spacing w:val="-2"/>
        </w:rPr>
        <w:t>положення,</w:t>
      </w:r>
      <w:r>
        <w:rPr>
          <w:spacing w:val="-13"/>
        </w:rPr>
        <w:t xml:space="preserve"> </w:t>
      </w:r>
      <w:r>
        <w:rPr>
          <w:spacing w:val="-2"/>
        </w:rPr>
        <w:t>форму,</w:t>
      </w:r>
      <w:r>
        <w:rPr>
          <w:spacing w:val="-13"/>
        </w:rPr>
        <w:t xml:space="preserve"> </w:t>
      </w:r>
      <w:r>
        <w:rPr>
          <w:spacing w:val="-2"/>
        </w:rPr>
        <w:t>напрямок,</w:t>
      </w:r>
      <w:r>
        <w:rPr>
          <w:spacing w:val="-13"/>
        </w:rPr>
        <w:t xml:space="preserve"> </w:t>
      </w:r>
      <w:r>
        <w:rPr>
          <w:spacing w:val="-1"/>
        </w:rPr>
        <w:t>розповсюдження</w:t>
      </w:r>
      <w:r>
        <w:rPr>
          <w:spacing w:val="-13"/>
        </w:rPr>
        <w:t xml:space="preserve"> </w:t>
      </w:r>
      <w:r>
        <w:rPr>
          <w:spacing w:val="-1"/>
        </w:rPr>
        <w:t>по</w:t>
      </w:r>
      <w:r>
        <w:rPr>
          <w:spacing w:val="-15"/>
        </w:rPr>
        <w:t xml:space="preserve"> </w:t>
      </w:r>
      <w:r>
        <w:rPr>
          <w:spacing w:val="-1"/>
        </w:rPr>
        <w:t>довжині,</w:t>
      </w:r>
      <w:r>
        <w:rPr>
          <w:spacing w:val="-68"/>
        </w:rPr>
        <w:t xml:space="preserve"> </w:t>
      </w:r>
      <w:r>
        <w:t>ширину</w:t>
      </w:r>
      <w:r>
        <w:rPr>
          <w:spacing w:val="-14"/>
        </w:rPr>
        <w:t xml:space="preserve"> </w:t>
      </w:r>
      <w:r>
        <w:t>розкриття,</w:t>
      </w:r>
      <w:r>
        <w:rPr>
          <w:spacing w:val="-12"/>
        </w:rPr>
        <w:t xml:space="preserve"> </w:t>
      </w:r>
      <w:r>
        <w:t>глибину,</w:t>
      </w:r>
      <w:r>
        <w:rPr>
          <w:spacing w:val="-12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також</w:t>
      </w:r>
      <w:r>
        <w:rPr>
          <w:spacing w:val="-14"/>
        </w:rPr>
        <w:t xml:space="preserve"> </w:t>
      </w:r>
      <w:r>
        <w:t>встановити,</w:t>
      </w:r>
      <w:r>
        <w:rPr>
          <w:spacing w:val="-12"/>
        </w:rPr>
        <w:t xml:space="preserve"> </w:t>
      </w:r>
      <w:r>
        <w:t>продовжується</w:t>
      </w:r>
      <w:r>
        <w:rPr>
          <w:spacing w:val="-12"/>
        </w:rPr>
        <w:t xml:space="preserve"> </w:t>
      </w:r>
      <w:r>
        <w:t>або</w:t>
      </w:r>
      <w:r>
        <w:rPr>
          <w:spacing w:val="-13"/>
        </w:rPr>
        <w:t xml:space="preserve"> </w:t>
      </w:r>
      <w:r>
        <w:t>припинився</w:t>
      </w:r>
      <w:r>
        <w:rPr>
          <w:spacing w:val="-68"/>
        </w:rPr>
        <w:t xml:space="preserve"> </w:t>
      </w:r>
      <w:r>
        <w:t>їх розвиток.</w:t>
      </w:r>
    </w:p>
    <w:p w:rsidR="00F06ED5" w:rsidRDefault="00F06ED5" w:rsidP="00F06ED5">
      <w:pPr>
        <w:pStyle w:val="a3"/>
        <w:spacing w:before="1" w:line="369" w:lineRule="auto"/>
        <w:ind w:right="131"/>
      </w:pPr>
      <w:r>
        <w:t>На</w:t>
      </w:r>
      <w:r>
        <w:rPr>
          <w:spacing w:val="1"/>
        </w:rPr>
        <w:t xml:space="preserve"> </w:t>
      </w:r>
      <w:r>
        <w:t>кожній</w:t>
      </w:r>
      <w:r>
        <w:rPr>
          <w:spacing w:val="1"/>
        </w:rPr>
        <w:t xml:space="preserve"> </w:t>
      </w:r>
      <w:r>
        <w:t>тріщині</w:t>
      </w:r>
      <w:r>
        <w:rPr>
          <w:spacing w:val="1"/>
        </w:rPr>
        <w:t xml:space="preserve"> </w:t>
      </w:r>
      <w:r>
        <w:t>встановлюють</w:t>
      </w:r>
      <w:r>
        <w:rPr>
          <w:spacing w:val="1"/>
        </w:rPr>
        <w:t xml:space="preserve"> </w:t>
      </w:r>
      <w:r>
        <w:t>маяк,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тріщини</w:t>
      </w:r>
      <w:r>
        <w:rPr>
          <w:spacing w:val="1"/>
        </w:rPr>
        <w:t xml:space="preserve"> </w:t>
      </w:r>
      <w:r>
        <w:t>розривається. Маяк</w:t>
      </w:r>
      <w:r>
        <w:rPr>
          <w:spacing w:val="-2"/>
        </w:rPr>
        <w:t xml:space="preserve"> </w:t>
      </w:r>
      <w:r>
        <w:t>встановлюють</w:t>
      </w:r>
      <w:r>
        <w:rPr>
          <w:spacing w:val="-4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місці</w:t>
      </w:r>
      <w:r>
        <w:rPr>
          <w:spacing w:val="-3"/>
        </w:rPr>
        <w:t xml:space="preserve"> </w:t>
      </w:r>
      <w:r>
        <w:t>найбільшого</w:t>
      </w:r>
      <w:r>
        <w:rPr>
          <w:spacing w:val="-2"/>
        </w:rPr>
        <w:t xml:space="preserve"> </w:t>
      </w:r>
      <w:r>
        <w:t>розвитку</w:t>
      </w:r>
      <w:r>
        <w:rPr>
          <w:spacing w:val="-1"/>
        </w:rPr>
        <w:t xml:space="preserve"> </w:t>
      </w:r>
      <w:r>
        <w:t>тріщини.</w:t>
      </w:r>
    </w:p>
    <w:p w:rsidR="00F06ED5" w:rsidRDefault="00F06ED5" w:rsidP="00F06ED5">
      <w:pPr>
        <w:pStyle w:val="a3"/>
        <w:spacing w:line="367" w:lineRule="auto"/>
        <w:ind w:right="121"/>
      </w:pPr>
      <w:r>
        <w:t>При</w:t>
      </w:r>
      <w:r>
        <w:rPr>
          <w:spacing w:val="-6"/>
        </w:rPr>
        <w:t xml:space="preserve"> </w:t>
      </w:r>
      <w:r>
        <w:t>спостереженнях</w:t>
      </w:r>
      <w:r>
        <w:rPr>
          <w:spacing w:val="-5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розвитком</w:t>
      </w:r>
      <w:r>
        <w:rPr>
          <w:spacing w:val="-4"/>
        </w:rPr>
        <w:t xml:space="preserve"> </w:t>
      </w:r>
      <w:proofErr w:type="spellStart"/>
      <w:r>
        <w:t>тріщин</w:t>
      </w:r>
      <w:proofErr w:type="spellEnd"/>
      <w:r>
        <w:rPr>
          <w:spacing w:val="-6"/>
        </w:rPr>
        <w:t xml:space="preserve"> </w:t>
      </w:r>
      <w:r>
        <w:t>по</w:t>
      </w:r>
      <w:r>
        <w:rPr>
          <w:spacing w:val="-4"/>
        </w:rPr>
        <w:t xml:space="preserve"> </w:t>
      </w:r>
      <w:r>
        <w:t>довжині</w:t>
      </w:r>
      <w:r>
        <w:rPr>
          <w:spacing w:val="-6"/>
        </w:rPr>
        <w:t xml:space="preserve"> </w:t>
      </w:r>
      <w:r>
        <w:t>кінці</w:t>
      </w:r>
      <w:r>
        <w:rPr>
          <w:spacing w:val="-5"/>
        </w:rPr>
        <w:t xml:space="preserve"> </w:t>
      </w:r>
      <w:proofErr w:type="spellStart"/>
      <w:r>
        <w:t>тріщин</w:t>
      </w:r>
      <w:proofErr w:type="spellEnd"/>
      <w:r>
        <w:rPr>
          <w:spacing w:val="-6"/>
        </w:rPr>
        <w:t xml:space="preserve"> </w:t>
      </w:r>
      <w:r>
        <w:t>під</w:t>
      </w:r>
      <w:r>
        <w:rPr>
          <w:spacing w:val="-3"/>
        </w:rPr>
        <w:t xml:space="preserve"> </w:t>
      </w:r>
      <w:r>
        <w:t>час</w:t>
      </w:r>
      <w:r>
        <w:rPr>
          <w:spacing w:val="-67"/>
        </w:rPr>
        <w:t xml:space="preserve"> </w:t>
      </w:r>
      <w:r>
        <w:t>кожного огляду фіксуються поперечними штрихами, нанесеними фарбою або</w:t>
      </w:r>
      <w:r>
        <w:rPr>
          <w:spacing w:val="1"/>
        </w:rPr>
        <w:t xml:space="preserve"> </w:t>
      </w:r>
      <w:r>
        <w:t>гострим</w:t>
      </w:r>
      <w:r>
        <w:rPr>
          <w:spacing w:val="1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поверхні</w:t>
      </w:r>
      <w:r>
        <w:rPr>
          <w:spacing w:val="1"/>
        </w:rPr>
        <w:t xml:space="preserve"> </w:t>
      </w:r>
      <w:r>
        <w:t>конструкції.</w:t>
      </w:r>
      <w:r>
        <w:rPr>
          <w:spacing w:val="1"/>
        </w:rPr>
        <w:t xml:space="preserve"> </w:t>
      </w:r>
      <w:r>
        <w:t>Поруч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кожним</w:t>
      </w:r>
      <w:r>
        <w:rPr>
          <w:spacing w:val="1"/>
        </w:rPr>
        <w:t xml:space="preserve"> </w:t>
      </w:r>
      <w:r>
        <w:t>штрихом</w:t>
      </w:r>
      <w:r>
        <w:rPr>
          <w:spacing w:val="1"/>
        </w:rPr>
        <w:t xml:space="preserve"> </w:t>
      </w:r>
      <w:r>
        <w:t>проставляють</w:t>
      </w:r>
      <w:r>
        <w:rPr>
          <w:spacing w:val="-2"/>
        </w:rPr>
        <w:t xml:space="preserve"> </w:t>
      </w:r>
      <w:r>
        <w:t>дату</w:t>
      </w:r>
      <w:r>
        <w:rPr>
          <w:spacing w:val="1"/>
        </w:rPr>
        <w:t xml:space="preserve"> </w:t>
      </w:r>
      <w:r>
        <w:t>огляду.</w:t>
      </w:r>
    </w:p>
    <w:p w:rsidR="00F06ED5" w:rsidRDefault="00F06ED5" w:rsidP="00F06ED5">
      <w:pPr>
        <w:pStyle w:val="a3"/>
        <w:spacing w:line="369" w:lineRule="auto"/>
        <w:ind w:right="128"/>
      </w:pPr>
      <w:r>
        <w:t>Розташування</w:t>
      </w:r>
      <w:r>
        <w:rPr>
          <w:spacing w:val="1"/>
        </w:rPr>
        <w:t xml:space="preserve"> </w:t>
      </w:r>
      <w:proofErr w:type="spellStart"/>
      <w:r>
        <w:t>тріщин</w:t>
      </w:r>
      <w:proofErr w:type="spellEnd"/>
      <w:r>
        <w:rPr>
          <w:spacing w:val="1"/>
        </w:rPr>
        <w:t xml:space="preserve"> </w:t>
      </w:r>
      <w:r>
        <w:t>схематично</w:t>
      </w:r>
      <w:r>
        <w:rPr>
          <w:spacing w:val="1"/>
        </w:rPr>
        <w:t xml:space="preserve"> </w:t>
      </w:r>
      <w:r>
        <w:t>наносять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креслення</w:t>
      </w:r>
      <w:r>
        <w:rPr>
          <w:spacing w:val="1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вигляду розгортки стін будівлі, відзначаючи номери і дату установки маяків. На</w:t>
      </w:r>
      <w:r>
        <w:rPr>
          <w:spacing w:val="-67"/>
        </w:rPr>
        <w:t xml:space="preserve"> </w:t>
      </w:r>
      <w:r>
        <w:t>кожну тріщину</w:t>
      </w:r>
      <w:r>
        <w:rPr>
          <w:spacing w:val="1"/>
        </w:rPr>
        <w:t xml:space="preserve"> </w:t>
      </w:r>
      <w:r>
        <w:t>складають</w:t>
      </w:r>
      <w:r>
        <w:rPr>
          <w:spacing w:val="-2"/>
        </w:rPr>
        <w:t xml:space="preserve"> </w:t>
      </w:r>
      <w:r>
        <w:t>графік</w:t>
      </w:r>
      <w:r>
        <w:rPr>
          <w:spacing w:val="-1"/>
        </w:rPr>
        <w:t xml:space="preserve"> </w:t>
      </w:r>
      <w:r>
        <w:t>її 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розкриття.</w:t>
      </w:r>
    </w:p>
    <w:p w:rsidR="00F06ED5" w:rsidRDefault="00F06ED5" w:rsidP="00F06ED5">
      <w:pPr>
        <w:pStyle w:val="a3"/>
        <w:spacing w:line="367" w:lineRule="auto"/>
        <w:ind w:right="131"/>
      </w:pPr>
      <w:r>
        <w:t>Тріщини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маяки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графіка</w:t>
      </w:r>
      <w:r>
        <w:rPr>
          <w:spacing w:val="1"/>
        </w:rPr>
        <w:t xml:space="preserve"> </w:t>
      </w:r>
      <w:r>
        <w:t>спостереження</w:t>
      </w:r>
      <w:r>
        <w:rPr>
          <w:spacing w:val="1"/>
        </w:rPr>
        <w:t xml:space="preserve"> </w:t>
      </w:r>
      <w:r>
        <w:t>періодично</w:t>
      </w:r>
      <w:r>
        <w:rPr>
          <w:spacing w:val="1"/>
        </w:rPr>
        <w:t xml:space="preserve"> </w:t>
      </w:r>
      <w:r>
        <w:t>оглядаються, і за результатами огляду складається акт, в якому зазначаються:</w:t>
      </w:r>
      <w:r>
        <w:rPr>
          <w:spacing w:val="1"/>
        </w:rPr>
        <w:t xml:space="preserve"> </w:t>
      </w:r>
      <w:r>
        <w:t xml:space="preserve">дата огляду, креслення з розташуванням </w:t>
      </w:r>
      <w:proofErr w:type="spellStart"/>
      <w:r>
        <w:t>тріщин</w:t>
      </w:r>
      <w:proofErr w:type="spellEnd"/>
      <w:r>
        <w:t xml:space="preserve"> і маяків, відомості про стан</w:t>
      </w:r>
      <w:r>
        <w:rPr>
          <w:spacing w:val="1"/>
        </w:rPr>
        <w:t xml:space="preserve"> </w:t>
      </w:r>
      <w:proofErr w:type="spellStart"/>
      <w:r>
        <w:lastRenderedPageBreak/>
        <w:t>тріщин</w:t>
      </w:r>
      <w:proofErr w:type="spellEnd"/>
      <w:r>
        <w:t xml:space="preserve"> і маяків, відомості про відсутність або появу нових </w:t>
      </w:r>
      <w:proofErr w:type="spellStart"/>
      <w:r>
        <w:t>тріщин</w:t>
      </w:r>
      <w:proofErr w:type="spellEnd"/>
      <w:r>
        <w:t xml:space="preserve"> і установка</w:t>
      </w:r>
      <w:r>
        <w:rPr>
          <w:spacing w:val="1"/>
        </w:rPr>
        <w:t xml:space="preserve"> </w:t>
      </w:r>
      <w:r>
        <w:t>на</w:t>
      </w:r>
      <w:r>
        <w:rPr>
          <w:spacing w:val="8"/>
        </w:rPr>
        <w:t xml:space="preserve"> </w:t>
      </w:r>
      <w:r>
        <w:t>них</w:t>
      </w:r>
      <w:r>
        <w:rPr>
          <w:spacing w:val="6"/>
        </w:rPr>
        <w:t xml:space="preserve"> </w:t>
      </w:r>
      <w:r>
        <w:t>маяків.</w:t>
      </w:r>
    </w:p>
    <w:p w:rsidR="00F06ED5" w:rsidRDefault="00F06ED5" w:rsidP="00F06ED5">
      <w:pPr>
        <w:pStyle w:val="a3"/>
        <w:spacing w:line="367" w:lineRule="auto"/>
        <w:ind w:right="129"/>
      </w:pPr>
      <w:r>
        <w:t xml:space="preserve">Ширину розкриття </w:t>
      </w:r>
      <w:proofErr w:type="spellStart"/>
      <w:r>
        <w:t>тріщин</w:t>
      </w:r>
      <w:proofErr w:type="spellEnd"/>
      <w:r>
        <w:t xml:space="preserve"> зазвичай визначають за допомогою мікроскопа</w:t>
      </w:r>
      <w:r>
        <w:rPr>
          <w:spacing w:val="-67"/>
        </w:rPr>
        <w:t xml:space="preserve"> </w:t>
      </w:r>
      <w:r>
        <w:t>МПБ-2 з ціною поділки 0,02 мм, межею вимірювання 6,5 мм і мікроскопа МИР-</w:t>
      </w:r>
      <w:r>
        <w:rPr>
          <w:spacing w:val="-67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межами</w:t>
      </w:r>
      <w:r>
        <w:rPr>
          <w:spacing w:val="-4"/>
        </w:rPr>
        <w:t xml:space="preserve"> </w:t>
      </w:r>
      <w:r>
        <w:t>вимірювань</w:t>
      </w:r>
      <w:r>
        <w:rPr>
          <w:spacing w:val="-1"/>
        </w:rPr>
        <w:t xml:space="preserve"> </w:t>
      </w:r>
      <w:r>
        <w:t>від</w:t>
      </w:r>
      <w:r>
        <w:rPr>
          <w:spacing w:val="-1"/>
        </w:rPr>
        <w:t xml:space="preserve"> </w:t>
      </w:r>
      <w:r>
        <w:t>0,015</w:t>
      </w:r>
      <w:r>
        <w:rPr>
          <w:spacing w:val="-2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0,6</w:t>
      </w:r>
      <w:r>
        <w:rPr>
          <w:spacing w:val="1"/>
        </w:rPr>
        <w:t xml:space="preserve"> </w:t>
      </w:r>
      <w:r>
        <w:t>мм,</w:t>
      </w:r>
      <w:r>
        <w:rPr>
          <w:spacing w:val="-1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також</w:t>
      </w:r>
      <w:r>
        <w:rPr>
          <w:spacing w:val="-4"/>
        </w:rPr>
        <w:t xml:space="preserve"> </w:t>
      </w:r>
      <w:r>
        <w:t>лупи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масштабним</w:t>
      </w:r>
      <w:r>
        <w:rPr>
          <w:spacing w:val="-2"/>
        </w:rPr>
        <w:t xml:space="preserve"> </w:t>
      </w:r>
      <w:r>
        <w:t>поділом</w:t>
      </w:r>
      <w:r>
        <w:rPr>
          <w:spacing w:val="-68"/>
        </w:rPr>
        <w:t xml:space="preserve"> </w:t>
      </w:r>
      <w:r>
        <w:t xml:space="preserve">(лупи </w:t>
      </w:r>
      <w:proofErr w:type="spellStart"/>
      <w:r>
        <w:t>Бринеля</w:t>
      </w:r>
      <w:proofErr w:type="spellEnd"/>
      <w:r>
        <w:t>) або інших приладів та інструментів, що забезпечують</w:t>
      </w:r>
      <w:r>
        <w:rPr>
          <w:spacing w:val="1"/>
        </w:rPr>
        <w:t xml:space="preserve"> </w:t>
      </w:r>
      <w:r>
        <w:t>точність</w:t>
      </w:r>
      <w:r>
        <w:rPr>
          <w:spacing w:val="-2"/>
        </w:rPr>
        <w:t xml:space="preserve"> </w:t>
      </w:r>
      <w:r>
        <w:t>вимірювань</w:t>
      </w:r>
      <w:r>
        <w:rPr>
          <w:spacing w:val="-1"/>
        </w:rPr>
        <w:t xml:space="preserve"> </w:t>
      </w:r>
      <w:r>
        <w:t>не</w:t>
      </w:r>
      <w:r>
        <w:rPr>
          <w:spacing w:val="2"/>
        </w:rPr>
        <w:t xml:space="preserve"> </w:t>
      </w:r>
      <w:r>
        <w:t>нижче</w:t>
      </w:r>
      <w:r>
        <w:rPr>
          <w:spacing w:val="3"/>
        </w:rPr>
        <w:t xml:space="preserve"> </w:t>
      </w:r>
      <w:r>
        <w:t>0,1</w:t>
      </w:r>
      <w:r>
        <w:rPr>
          <w:spacing w:val="1"/>
        </w:rPr>
        <w:t xml:space="preserve"> </w:t>
      </w:r>
      <w:r>
        <w:t>мм.</w:t>
      </w:r>
    </w:p>
    <w:p w:rsidR="00F06ED5" w:rsidRDefault="00F06ED5" w:rsidP="00F06ED5">
      <w:pPr>
        <w:pStyle w:val="a3"/>
        <w:spacing w:line="367" w:lineRule="auto"/>
        <w:ind w:right="126"/>
      </w:pPr>
      <w:r>
        <w:rPr>
          <w:spacing w:val="-3"/>
        </w:rPr>
        <w:t>Глибину</w:t>
      </w:r>
      <w:r>
        <w:rPr>
          <w:spacing w:val="-14"/>
        </w:rPr>
        <w:t xml:space="preserve"> </w:t>
      </w:r>
      <w:proofErr w:type="spellStart"/>
      <w:r>
        <w:rPr>
          <w:spacing w:val="-3"/>
        </w:rPr>
        <w:t>тріщин</w:t>
      </w:r>
      <w:proofErr w:type="spellEnd"/>
      <w:r>
        <w:rPr>
          <w:spacing w:val="-14"/>
        </w:rPr>
        <w:t xml:space="preserve"> </w:t>
      </w:r>
      <w:r>
        <w:rPr>
          <w:spacing w:val="-3"/>
        </w:rPr>
        <w:t>встановлюють,</w:t>
      </w:r>
      <w:r>
        <w:rPr>
          <w:spacing w:val="-11"/>
        </w:rPr>
        <w:t xml:space="preserve"> </w:t>
      </w:r>
      <w:r>
        <w:rPr>
          <w:spacing w:val="-3"/>
        </w:rPr>
        <w:t>застосовуючи</w:t>
      </w:r>
      <w:r>
        <w:rPr>
          <w:spacing w:val="-10"/>
        </w:rPr>
        <w:t xml:space="preserve"> </w:t>
      </w:r>
      <w:r>
        <w:rPr>
          <w:spacing w:val="-3"/>
        </w:rPr>
        <w:t>голки</w:t>
      </w:r>
      <w:r>
        <w:rPr>
          <w:spacing w:val="-14"/>
        </w:rPr>
        <w:t xml:space="preserve"> </w:t>
      </w:r>
      <w:r>
        <w:rPr>
          <w:spacing w:val="-3"/>
        </w:rPr>
        <w:t>і</w:t>
      </w:r>
      <w:r>
        <w:rPr>
          <w:spacing w:val="-15"/>
        </w:rPr>
        <w:t xml:space="preserve"> </w:t>
      </w:r>
      <w:r>
        <w:rPr>
          <w:spacing w:val="-3"/>
        </w:rPr>
        <w:t>дротяні</w:t>
      </w:r>
      <w:r>
        <w:rPr>
          <w:spacing w:val="-14"/>
        </w:rPr>
        <w:t xml:space="preserve"> </w:t>
      </w:r>
      <w:r>
        <w:rPr>
          <w:spacing w:val="-3"/>
        </w:rPr>
        <w:t>щупи,</w:t>
      </w:r>
      <w:r>
        <w:rPr>
          <w:spacing w:val="-11"/>
        </w:rPr>
        <w:t xml:space="preserve"> </w:t>
      </w:r>
      <w:r>
        <w:rPr>
          <w:spacing w:val="-2"/>
        </w:rPr>
        <w:t>а</w:t>
      </w:r>
      <w:r>
        <w:rPr>
          <w:spacing w:val="-13"/>
        </w:rPr>
        <w:t xml:space="preserve"> </w:t>
      </w:r>
      <w:r>
        <w:rPr>
          <w:spacing w:val="-2"/>
        </w:rPr>
        <w:t>також</w:t>
      </w:r>
      <w:r>
        <w:rPr>
          <w:spacing w:val="-67"/>
        </w:rPr>
        <w:t xml:space="preserve"> </w:t>
      </w:r>
      <w:r>
        <w:rPr>
          <w:spacing w:val="-1"/>
        </w:rPr>
        <w:t xml:space="preserve">за допомогою ультразвукових </w:t>
      </w:r>
      <w:r>
        <w:t>приладів типу УКБ-1М, бетон-3М, УК-10П і інші.</w:t>
      </w:r>
      <w:r>
        <w:rPr>
          <w:spacing w:val="-68"/>
        </w:rPr>
        <w:t xml:space="preserve"> </w:t>
      </w:r>
      <w:r>
        <w:rPr>
          <w:spacing w:val="-5"/>
        </w:rPr>
        <w:t>Схема</w:t>
      </w:r>
      <w:r>
        <w:rPr>
          <w:spacing w:val="-11"/>
        </w:rPr>
        <w:t xml:space="preserve"> </w:t>
      </w:r>
      <w:r>
        <w:rPr>
          <w:spacing w:val="-5"/>
        </w:rPr>
        <w:t>визначення</w:t>
      </w:r>
      <w:r>
        <w:rPr>
          <w:spacing w:val="-11"/>
        </w:rPr>
        <w:t xml:space="preserve"> </w:t>
      </w:r>
      <w:r>
        <w:rPr>
          <w:spacing w:val="-5"/>
        </w:rPr>
        <w:t>глибини</w:t>
      </w:r>
      <w:r>
        <w:rPr>
          <w:spacing w:val="-11"/>
        </w:rPr>
        <w:t xml:space="preserve"> </w:t>
      </w:r>
      <w:proofErr w:type="spellStart"/>
      <w:r>
        <w:rPr>
          <w:spacing w:val="-5"/>
        </w:rPr>
        <w:t>тріщин</w:t>
      </w:r>
      <w:proofErr w:type="spellEnd"/>
      <w:r>
        <w:rPr>
          <w:spacing w:val="-8"/>
        </w:rPr>
        <w:t xml:space="preserve"> </w:t>
      </w:r>
      <w:r>
        <w:rPr>
          <w:spacing w:val="-5"/>
        </w:rPr>
        <w:t>ультразвуковими</w:t>
      </w:r>
      <w:r>
        <w:rPr>
          <w:spacing w:val="-12"/>
        </w:rPr>
        <w:t xml:space="preserve"> </w:t>
      </w:r>
      <w:r>
        <w:rPr>
          <w:spacing w:val="-5"/>
        </w:rPr>
        <w:t>методами</w:t>
      </w:r>
      <w:r>
        <w:rPr>
          <w:spacing w:val="-4"/>
        </w:rPr>
        <w:t>.</w:t>
      </w:r>
    </w:p>
    <w:p w:rsidR="00F06ED5" w:rsidRDefault="00F06ED5" w:rsidP="00F06ED5">
      <w:pPr>
        <w:pStyle w:val="a3"/>
        <w:ind w:left="5968" w:firstLine="0"/>
        <w:jc w:val="left"/>
        <w:rPr>
          <w:sz w:val="20"/>
        </w:rPr>
      </w:pPr>
      <w:r>
        <w:rPr>
          <w:noProof/>
          <w:sz w:val="20"/>
          <w:lang w:eastAsia="uk-UA"/>
        </w:rPr>
        <w:drawing>
          <wp:inline distT="0" distB="0" distL="0" distR="0" wp14:anchorId="2EB1D85C" wp14:editId="77C5FCFD">
            <wp:extent cx="1715850" cy="857250"/>
            <wp:effectExtent l="0" t="0" r="0" b="0"/>
            <wp:docPr id="2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5850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ED5" w:rsidRDefault="00F06ED5" w:rsidP="00F06ED5">
      <w:pPr>
        <w:spacing w:line="311" w:lineRule="exact"/>
        <w:ind w:left="152" w:right="2477"/>
        <w:jc w:val="right"/>
        <w:rPr>
          <w:i/>
          <w:sz w:val="28"/>
        </w:rPr>
      </w:pPr>
      <w:r>
        <w:rPr>
          <w:noProof/>
          <w:lang w:eastAsia="uk-UA"/>
        </w:rPr>
        <w:drawing>
          <wp:anchor distT="0" distB="0" distL="0" distR="0" simplePos="0" relativeHeight="251664384" behindDoc="0" locked="0" layoutInCell="1" allowOverlap="1" wp14:anchorId="01875F43" wp14:editId="415E4FCD">
            <wp:simplePos x="0" y="0"/>
            <wp:positionH relativeFrom="page">
              <wp:posOffset>896111</wp:posOffset>
            </wp:positionH>
            <wp:positionV relativeFrom="paragraph">
              <wp:posOffset>-858763</wp:posOffset>
            </wp:positionV>
            <wp:extent cx="2645664" cy="1761744"/>
            <wp:effectExtent l="0" t="0" r="0" b="0"/>
            <wp:wrapNone/>
            <wp:docPr id="29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5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5664" cy="17617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8"/>
        </w:rPr>
        <w:t>б)</w:t>
      </w:r>
    </w:p>
    <w:p w:rsidR="00F06ED5" w:rsidRDefault="00F06ED5" w:rsidP="00F06ED5">
      <w:pPr>
        <w:pStyle w:val="a3"/>
        <w:spacing w:before="1"/>
        <w:ind w:left="0" w:firstLine="0"/>
        <w:jc w:val="left"/>
        <w:rPr>
          <w:i/>
          <w:sz w:val="25"/>
        </w:rPr>
      </w:pPr>
      <w:r>
        <w:rPr>
          <w:noProof/>
          <w:lang w:eastAsia="uk-UA"/>
        </w:rPr>
        <w:drawing>
          <wp:anchor distT="0" distB="0" distL="0" distR="0" simplePos="0" relativeHeight="251659264" behindDoc="0" locked="0" layoutInCell="1" allowOverlap="1" wp14:anchorId="5A2849BB" wp14:editId="56A18391">
            <wp:simplePos x="0" y="0"/>
            <wp:positionH relativeFrom="page">
              <wp:posOffset>4552771</wp:posOffset>
            </wp:positionH>
            <wp:positionV relativeFrom="paragraph">
              <wp:posOffset>207946</wp:posOffset>
            </wp:positionV>
            <wp:extent cx="1532795" cy="507110"/>
            <wp:effectExtent l="0" t="0" r="0" b="0"/>
            <wp:wrapTopAndBottom/>
            <wp:docPr id="31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6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2795" cy="507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6ED5" w:rsidRDefault="00F06ED5" w:rsidP="00F06ED5">
      <w:pPr>
        <w:tabs>
          <w:tab w:val="left" w:pos="4823"/>
        </w:tabs>
        <w:spacing w:line="285" w:lineRule="exact"/>
        <w:ind w:right="92"/>
        <w:jc w:val="center"/>
        <w:rPr>
          <w:i/>
          <w:sz w:val="28"/>
        </w:rPr>
      </w:pPr>
      <w:r>
        <w:rPr>
          <w:i/>
          <w:sz w:val="28"/>
        </w:rPr>
        <w:t>а)</w:t>
      </w:r>
      <w:r>
        <w:rPr>
          <w:sz w:val="28"/>
        </w:rPr>
        <w:tab/>
      </w:r>
      <w:r>
        <w:rPr>
          <w:i/>
          <w:sz w:val="28"/>
        </w:rPr>
        <w:t>в)</w:t>
      </w:r>
    </w:p>
    <w:p w:rsidR="00F06ED5" w:rsidRDefault="00F06ED5" w:rsidP="00F06ED5">
      <w:pPr>
        <w:pStyle w:val="a3"/>
        <w:spacing w:before="1"/>
        <w:ind w:left="0" w:firstLine="0"/>
        <w:jc w:val="left"/>
        <w:rPr>
          <w:i/>
          <w:sz w:val="25"/>
        </w:rPr>
      </w:pPr>
      <w:r>
        <w:rPr>
          <w:noProof/>
          <w:lang w:eastAsia="uk-UA"/>
        </w:rPr>
        <w:drawing>
          <wp:anchor distT="0" distB="0" distL="0" distR="0" simplePos="0" relativeHeight="251660288" behindDoc="0" locked="0" layoutInCell="1" allowOverlap="1" wp14:anchorId="0D413C74" wp14:editId="1AB8DB66">
            <wp:simplePos x="0" y="0"/>
            <wp:positionH relativeFrom="page">
              <wp:posOffset>955896</wp:posOffset>
            </wp:positionH>
            <wp:positionV relativeFrom="paragraph">
              <wp:posOffset>306553</wp:posOffset>
            </wp:positionV>
            <wp:extent cx="2698089" cy="970692"/>
            <wp:effectExtent l="0" t="0" r="0" b="0"/>
            <wp:wrapTopAndBottom/>
            <wp:docPr id="33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7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8089" cy="9706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uk-UA"/>
        </w:rPr>
        <w:drawing>
          <wp:anchor distT="0" distB="0" distL="0" distR="0" simplePos="0" relativeHeight="251661312" behindDoc="0" locked="0" layoutInCell="1" allowOverlap="1" wp14:anchorId="40C5A6CE" wp14:editId="799D0300">
            <wp:simplePos x="0" y="0"/>
            <wp:positionH relativeFrom="page">
              <wp:posOffset>4136135</wp:posOffset>
            </wp:positionH>
            <wp:positionV relativeFrom="paragraph">
              <wp:posOffset>208457</wp:posOffset>
            </wp:positionV>
            <wp:extent cx="2250584" cy="1059275"/>
            <wp:effectExtent l="0" t="0" r="0" b="0"/>
            <wp:wrapTopAndBottom/>
            <wp:docPr id="35" name="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8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0584" cy="1059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6ED5" w:rsidRDefault="00F06ED5" w:rsidP="00F06ED5">
      <w:pPr>
        <w:tabs>
          <w:tab w:val="left" w:pos="4795"/>
        </w:tabs>
        <w:ind w:right="63"/>
        <w:jc w:val="center"/>
        <w:rPr>
          <w:i/>
          <w:sz w:val="28"/>
        </w:rPr>
      </w:pPr>
      <w:r>
        <w:rPr>
          <w:i/>
          <w:sz w:val="28"/>
        </w:rPr>
        <w:t>г)</w:t>
      </w:r>
      <w:r>
        <w:rPr>
          <w:sz w:val="28"/>
        </w:rPr>
        <w:tab/>
      </w:r>
      <w:r>
        <w:rPr>
          <w:i/>
          <w:sz w:val="28"/>
        </w:rPr>
        <w:t>д)</w:t>
      </w:r>
    </w:p>
    <w:p w:rsidR="00F06ED5" w:rsidRDefault="00F06ED5" w:rsidP="00F06ED5">
      <w:pPr>
        <w:spacing w:before="37" w:line="322" w:lineRule="exact"/>
        <w:ind w:left="112" w:right="92"/>
        <w:jc w:val="center"/>
        <w:rPr>
          <w:i/>
          <w:sz w:val="28"/>
        </w:rPr>
      </w:pPr>
      <w:r>
        <w:rPr>
          <w:i/>
          <w:sz w:val="28"/>
        </w:rPr>
        <w:t>Прилади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вимірювання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розкриття</w:t>
      </w:r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тріщин</w:t>
      </w:r>
      <w:proofErr w:type="spellEnd"/>
      <w:r>
        <w:rPr>
          <w:i/>
          <w:sz w:val="28"/>
        </w:rPr>
        <w:t>:</w:t>
      </w:r>
    </w:p>
    <w:p w:rsidR="00F06ED5" w:rsidRDefault="00F06ED5" w:rsidP="00F06ED5">
      <w:pPr>
        <w:ind w:left="354" w:right="330"/>
        <w:jc w:val="center"/>
        <w:rPr>
          <w:i/>
          <w:sz w:val="28"/>
        </w:rPr>
      </w:pPr>
      <w:r>
        <w:rPr>
          <w:i/>
          <w:sz w:val="28"/>
        </w:rPr>
        <w:t>а)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відліковим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мікроскоп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МПБ-2;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б)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вимірювання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ширини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розкриття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тріщини лупою: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1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тріщина,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2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поділ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шкали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лупи;</w:t>
      </w:r>
    </w:p>
    <w:p w:rsidR="00F06ED5" w:rsidRDefault="00F06ED5" w:rsidP="00F06ED5">
      <w:pPr>
        <w:spacing w:line="321" w:lineRule="exact"/>
        <w:ind w:left="113" w:right="92"/>
        <w:jc w:val="center"/>
        <w:rPr>
          <w:i/>
          <w:sz w:val="28"/>
        </w:rPr>
      </w:pPr>
      <w:r>
        <w:rPr>
          <w:i/>
          <w:sz w:val="28"/>
        </w:rPr>
        <w:t>в)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щуп;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г)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штангенциркуль;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д)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мікрометр.</w:t>
      </w:r>
    </w:p>
    <w:p w:rsidR="00F06ED5" w:rsidRDefault="00F06ED5" w:rsidP="00F06ED5">
      <w:pPr>
        <w:pStyle w:val="a3"/>
        <w:ind w:left="0" w:firstLine="0"/>
        <w:jc w:val="left"/>
        <w:rPr>
          <w:i/>
          <w:sz w:val="20"/>
        </w:rPr>
      </w:pPr>
    </w:p>
    <w:p w:rsidR="00F06ED5" w:rsidRDefault="00F06ED5" w:rsidP="00F06ED5">
      <w:pPr>
        <w:pStyle w:val="a3"/>
        <w:ind w:left="0" w:firstLine="0"/>
        <w:jc w:val="left"/>
        <w:rPr>
          <w:i/>
          <w:sz w:val="20"/>
        </w:rPr>
      </w:pPr>
    </w:p>
    <w:p w:rsidR="00F06ED5" w:rsidRDefault="00F06ED5" w:rsidP="00F06ED5">
      <w:pPr>
        <w:pStyle w:val="a3"/>
        <w:spacing w:before="1"/>
        <w:ind w:left="0" w:firstLine="0"/>
        <w:jc w:val="left"/>
        <w:rPr>
          <w:i/>
          <w:sz w:val="18"/>
        </w:rPr>
      </w:pPr>
      <w:r>
        <w:rPr>
          <w:noProof/>
          <w:lang w:eastAsia="uk-UA"/>
        </w:rPr>
        <w:lastRenderedPageBreak/>
        <w:drawing>
          <wp:anchor distT="0" distB="0" distL="0" distR="0" simplePos="0" relativeHeight="251662336" behindDoc="0" locked="0" layoutInCell="1" allowOverlap="1" wp14:anchorId="178912DC" wp14:editId="00A53F24">
            <wp:simplePos x="0" y="0"/>
            <wp:positionH relativeFrom="page">
              <wp:posOffset>2374392</wp:posOffset>
            </wp:positionH>
            <wp:positionV relativeFrom="paragraph">
              <wp:posOffset>157194</wp:posOffset>
            </wp:positionV>
            <wp:extent cx="2889504" cy="2060448"/>
            <wp:effectExtent l="0" t="0" r="0" b="0"/>
            <wp:wrapTopAndBottom/>
            <wp:docPr id="37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9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9504" cy="2060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6ED5" w:rsidRDefault="00F06ED5" w:rsidP="00F06ED5">
      <w:pPr>
        <w:pStyle w:val="a3"/>
        <w:ind w:left="0" w:firstLine="0"/>
        <w:jc w:val="left"/>
        <w:rPr>
          <w:i/>
          <w:sz w:val="29"/>
        </w:rPr>
      </w:pPr>
    </w:p>
    <w:p w:rsidR="00F06ED5" w:rsidRDefault="00F06ED5" w:rsidP="00F06ED5">
      <w:pPr>
        <w:ind w:left="1803" w:right="1781"/>
        <w:jc w:val="center"/>
        <w:rPr>
          <w:i/>
          <w:sz w:val="28"/>
        </w:rPr>
      </w:pPr>
      <w:r>
        <w:rPr>
          <w:i/>
          <w:sz w:val="28"/>
        </w:rPr>
        <w:t xml:space="preserve">Визначення глибини </w:t>
      </w:r>
      <w:proofErr w:type="spellStart"/>
      <w:r>
        <w:rPr>
          <w:i/>
          <w:sz w:val="28"/>
        </w:rPr>
        <w:t>тріщин</w:t>
      </w:r>
      <w:proofErr w:type="spellEnd"/>
      <w:r>
        <w:rPr>
          <w:i/>
          <w:sz w:val="28"/>
        </w:rPr>
        <w:t xml:space="preserve"> в конструкції: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1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випромінювач;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2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приймач</w:t>
      </w:r>
    </w:p>
    <w:p w:rsidR="00F06ED5" w:rsidRDefault="00F06ED5" w:rsidP="00F06ED5">
      <w:pPr>
        <w:pStyle w:val="a3"/>
        <w:spacing w:before="1"/>
        <w:ind w:left="0" w:firstLine="0"/>
        <w:jc w:val="left"/>
        <w:rPr>
          <w:i/>
          <w:sz w:val="42"/>
        </w:rPr>
      </w:pPr>
    </w:p>
    <w:p w:rsidR="00F06ED5" w:rsidRDefault="00F06ED5" w:rsidP="00F06ED5">
      <w:pPr>
        <w:pStyle w:val="a3"/>
        <w:spacing w:line="360" w:lineRule="auto"/>
        <w:ind w:right="126"/>
      </w:pPr>
      <w:r>
        <w:t>При</w:t>
      </w:r>
      <w:r>
        <w:rPr>
          <w:spacing w:val="1"/>
        </w:rPr>
        <w:t xml:space="preserve"> </w:t>
      </w:r>
      <w:r>
        <w:t>застосуванні</w:t>
      </w:r>
      <w:r>
        <w:rPr>
          <w:spacing w:val="1"/>
        </w:rPr>
        <w:t xml:space="preserve"> </w:t>
      </w:r>
      <w:r>
        <w:t>ультразвукового</w:t>
      </w:r>
      <w:r>
        <w:rPr>
          <w:spacing w:val="1"/>
        </w:rPr>
        <w:t xml:space="preserve"> </w:t>
      </w:r>
      <w:r>
        <w:t>методу</w:t>
      </w:r>
      <w:r>
        <w:rPr>
          <w:spacing w:val="1"/>
        </w:rPr>
        <w:t xml:space="preserve"> </w:t>
      </w:r>
      <w:r>
        <w:t>глибина</w:t>
      </w:r>
      <w:r>
        <w:rPr>
          <w:spacing w:val="1"/>
        </w:rPr>
        <w:t xml:space="preserve"> </w:t>
      </w:r>
      <w:r>
        <w:t>тріщини</w:t>
      </w:r>
      <w:r>
        <w:rPr>
          <w:spacing w:val="-67"/>
        </w:rPr>
        <w:t xml:space="preserve"> </w:t>
      </w:r>
      <w:r>
        <w:t>встановлюється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зміні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проходження</w:t>
      </w:r>
      <w:r>
        <w:rPr>
          <w:spacing w:val="1"/>
        </w:rPr>
        <w:t xml:space="preserve"> </w:t>
      </w:r>
      <w:r>
        <w:t>імпульсів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наскрізному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прозвучуванні</w:t>
      </w:r>
      <w:proofErr w:type="spellEnd"/>
      <w:r>
        <w:rPr>
          <w:spacing w:val="-1"/>
        </w:rPr>
        <w:t>,</w:t>
      </w:r>
      <w:r>
        <w:rPr>
          <w:spacing w:val="-14"/>
        </w:rPr>
        <w:t xml:space="preserve"> </w:t>
      </w:r>
      <w:r>
        <w:rPr>
          <w:spacing w:val="-1"/>
        </w:rPr>
        <w:t>так</w:t>
      </w:r>
      <w:r>
        <w:rPr>
          <w:spacing w:val="-16"/>
        </w:rPr>
        <w:t xml:space="preserve"> </w:t>
      </w:r>
      <w:r>
        <w:rPr>
          <w:spacing w:val="-1"/>
        </w:rPr>
        <w:t>і</w:t>
      </w:r>
      <w:r>
        <w:rPr>
          <w:spacing w:val="-16"/>
        </w:rPr>
        <w:t xml:space="preserve"> </w:t>
      </w:r>
      <w:r>
        <w:rPr>
          <w:spacing w:val="-1"/>
        </w:rPr>
        <w:t>методом</w:t>
      </w:r>
      <w:r>
        <w:rPr>
          <w:spacing w:val="-14"/>
        </w:rPr>
        <w:t xml:space="preserve"> </w:t>
      </w:r>
      <w:r>
        <w:rPr>
          <w:spacing w:val="-1"/>
        </w:rPr>
        <w:t>поздовжнього</w:t>
      </w:r>
      <w:r>
        <w:rPr>
          <w:spacing w:val="-15"/>
        </w:rPr>
        <w:t xml:space="preserve"> </w:t>
      </w:r>
      <w:r>
        <w:rPr>
          <w:spacing w:val="-1"/>
        </w:rPr>
        <w:t>профілювання</w:t>
      </w:r>
      <w:r>
        <w:rPr>
          <w:spacing w:val="-14"/>
        </w:rPr>
        <w:t xml:space="preserve"> </w:t>
      </w:r>
      <w:r>
        <w:t>за</w:t>
      </w:r>
      <w:r>
        <w:rPr>
          <w:spacing w:val="-14"/>
        </w:rPr>
        <w:t xml:space="preserve"> </w:t>
      </w:r>
      <w:r>
        <w:t>умови,</w:t>
      </w:r>
      <w:r>
        <w:rPr>
          <w:spacing w:val="-13"/>
        </w:rPr>
        <w:t xml:space="preserve"> </w:t>
      </w:r>
      <w:r>
        <w:t>що</w:t>
      </w:r>
      <w:r>
        <w:rPr>
          <w:spacing w:val="-15"/>
        </w:rPr>
        <w:t xml:space="preserve"> </w:t>
      </w:r>
      <w:r>
        <w:t>площина</w:t>
      </w:r>
      <w:r>
        <w:rPr>
          <w:spacing w:val="-68"/>
        </w:rPr>
        <w:t xml:space="preserve"> </w:t>
      </w:r>
      <w:proofErr w:type="spellStart"/>
      <w:r>
        <w:t>тріщиноутворення</w:t>
      </w:r>
      <w:proofErr w:type="spellEnd"/>
      <w:r>
        <w:rPr>
          <w:spacing w:val="1"/>
        </w:rPr>
        <w:t xml:space="preserve"> </w:t>
      </w:r>
      <w:r>
        <w:t>перпендикулярна</w:t>
      </w:r>
      <w:r>
        <w:rPr>
          <w:spacing w:val="1"/>
        </w:rPr>
        <w:t xml:space="preserve"> </w:t>
      </w:r>
      <w:r>
        <w:t>лінії</w:t>
      </w:r>
      <w:r>
        <w:rPr>
          <w:spacing w:val="-1"/>
        </w:rPr>
        <w:t xml:space="preserve"> </w:t>
      </w:r>
      <w:proofErr w:type="spellStart"/>
      <w:r>
        <w:t>прозвучування</w:t>
      </w:r>
      <w:proofErr w:type="spellEnd"/>
      <w:r>
        <w:t>.</w:t>
      </w:r>
    </w:p>
    <w:p w:rsidR="00F06ED5" w:rsidRDefault="00F06ED5" w:rsidP="00F06ED5">
      <w:pPr>
        <w:pStyle w:val="a3"/>
        <w:spacing w:before="70" w:line="362" w:lineRule="auto"/>
        <w:ind w:right="131"/>
      </w:pPr>
      <w:r>
        <w:t xml:space="preserve">Важливим засобом в оцінці деформації та розвитку </w:t>
      </w:r>
      <w:proofErr w:type="spellStart"/>
      <w:r>
        <w:t>тріщин</w:t>
      </w:r>
      <w:proofErr w:type="spellEnd"/>
      <w:r>
        <w:t xml:space="preserve"> є маяки: вони</w:t>
      </w:r>
      <w:r>
        <w:rPr>
          <w:spacing w:val="1"/>
        </w:rPr>
        <w:t xml:space="preserve"> </w:t>
      </w:r>
      <w:r>
        <w:t>дозволяють</w:t>
      </w:r>
      <w:r>
        <w:rPr>
          <w:spacing w:val="-4"/>
        </w:rPr>
        <w:t xml:space="preserve"> </w:t>
      </w:r>
      <w:r>
        <w:t>встановити</w:t>
      </w:r>
      <w:r>
        <w:rPr>
          <w:spacing w:val="-1"/>
        </w:rPr>
        <w:t xml:space="preserve"> </w:t>
      </w:r>
      <w:r>
        <w:t>якісну</w:t>
      </w:r>
      <w:r>
        <w:rPr>
          <w:spacing w:val="-1"/>
        </w:rPr>
        <w:t xml:space="preserve"> </w:t>
      </w:r>
      <w:r>
        <w:t>картину деформації</w:t>
      </w:r>
      <w:r>
        <w:rPr>
          <w:spacing w:val="-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-1"/>
        </w:rPr>
        <w:t xml:space="preserve"> </w:t>
      </w:r>
      <w:r>
        <w:t>величину.</w:t>
      </w:r>
    </w:p>
    <w:p w:rsidR="00F06ED5" w:rsidRDefault="00F06ED5" w:rsidP="00F06ED5">
      <w:pPr>
        <w:pStyle w:val="a3"/>
        <w:spacing w:line="360" w:lineRule="auto"/>
        <w:ind w:right="130"/>
      </w:pPr>
      <w:r>
        <w:t>Маяк являє собою пластинку завдовжки 200-250 мм, шириною 40-50 мм,</w:t>
      </w:r>
      <w:r>
        <w:rPr>
          <w:spacing w:val="1"/>
        </w:rPr>
        <w:t xml:space="preserve"> </w:t>
      </w:r>
      <w:r>
        <w:t>висотою 6-10 м, з гіпсу або цементно-піщаного розчину, накладену поперек</w:t>
      </w:r>
      <w:r>
        <w:rPr>
          <w:spacing w:val="1"/>
        </w:rPr>
        <w:t xml:space="preserve"> </w:t>
      </w:r>
      <w:r>
        <w:t>тріщини, або дві скляні або металеві пластинки, із закріпленим одним кінцем</w:t>
      </w:r>
      <w:r>
        <w:rPr>
          <w:spacing w:val="1"/>
        </w:rPr>
        <w:t xml:space="preserve"> </w:t>
      </w:r>
      <w:r>
        <w:t>кожна по різні сторони тріщини , або важеля. Розрив маяка або зсув пластинок</w:t>
      </w:r>
      <w:r>
        <w:rPr>
          <w:spacing w:val="1"/>
        </w:rPr>
        <w:t xml:space="preserve"> </w:t>
      </w:r>
      <w:r>
        <w:t>по відношенню</w:t>
      </w:r>
      <w:r>
        <w:rPr>
          <w:spacing w:val="-2"/>
        </w:rPr>
        <w:t xml:space="preserve"> </w:t>
      </w:r>
      <w:r>
        <w:t>одна</w:t>
      </w:r>
      <w:r>
        <w:rPr>
          <w:spacing w:val="1"/>
        </w:rPr>
        <w:t xml:space="preserve"> </w:t>
      </w:r>
      <w:r>
        <w:t>до одної</w:t>
      </w:r>
      <w:r>
        <w:rPr>
          <w:spacing w:val="-1"/>
        </w:rPr>
        <w:t xml:space="preserve"> </w:t>
      </w:r>
      <w:r>
        <w:t>свідчать</w:t>
      </w:r>
      <w:r>
        <w:rPr>
          <w:spacing w:val="-3"/>
        </w:rPr>
        <w:t xml:space="preserve"> </w:t>
      </w:r>
      <w:r>
        <w:t>про</w:t>
      </w:r>
      <w:r>
        <w:rPr>
          <w:spacing w:val="-1"/>
        </w:rPr>
        <w:t xml:space="preserve"> </w:t>
      </w:r>
      <w:r>
        <w:t>розвиток</w:t>
      </w:r>
      <w:r>
        <w:rPr>
          <w:spacing w:val="-1"/>
        </w:rPr>
        <w:t xml:space="preserve"> </w:t>
      </w:r>
      <w:r>
        <w:t>деформацій.</w:t>
      </w:r>
    </w:p>
    <w:p w:rsidR="00F06ED5" w:rsidRDefault="00F06ED5" w:rsidP="00F06ED5">
      <w:pPr>
        <w:pStyle w:val="a3"/>
        <w:spacing w:line="360" w:lineRule="auto"/>
        <w:ind w:right="127"/>
      </w:pPr>
      <w:r>
        <w:t>Маяк встановлюють на основний матеріал стіни, видаливши попередньо з</w:t>
      </w:r>
      <w:r>
        <w:rPr>
          <w:spacing w:val="-67"/>
        </w:rPr>
        <w:t xml:space="preserve"> </w:t>
      </w:r>
      <w:r>
        <w:t>її</w:t>
      </w:r>
      <w:r>
        <w:rPr>
          <w:spacing w:val="-7"/>
        </w:rPr>
        <w:t xml:space="preserve"> </w:t>
      </w:r>
      <w:r>
        <w:t>поверхні</w:t>
      </w:r>
      <w:r>
        <w:rPr>
          <w:spacing w:val="-6"/>
        </w:rPr>
        <w:t xml:space="preserve"> </w:t>
      </w:r>
      <w:r>
        <w:t>штукатурку.</w:t>
      </w:r>
      <w:r>
        <w:rPr>
          <w:spacing w:val="-5"/>
        </w:rPr>
        <w:t xml:space="preserve"> </w:t>
      </w:r>
      <w:r>
        <w:t>Рекомендується</w:t>
      </w:r>
      <w:r>
        <w:rPr>
          <w:spacing w:val="-4"/>
        </w:rPr>
        <w:t xml:space="preserve"> </w:t>
      </w:r>
      <w:r>
        <w:t>розміщувати</w:t>
      </w:r>
      <w:r>
        <w:rPr>
          <w:spacing w:val="-7"/>
        </w:rPr>
        <w:t xml:space="preserve"> </w:t>
      </w:r>
      <w:r>
        <w:t>маяки</w:t>
      </w:r>
      <w:r>
        <w:rPr>
          <w:spacing w:val="-3"/>
        </w:rPr>
        <w:t xml:space="preserve"> </w:t>
      </w:r>
      <w:r>
        <w:t>також</w:t>
      </w:r>
      <w:r>
        <w:rPr>
          <w:spacing w:val="-6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попередньо</w:t>
      </w:r>
      <w:r>
        <w:rPr>
          <w:spacing w:val="-68"/>
        </w:rPr>
        <w:t xml:space="preserve"> </w:t>
      </w:r>
      <w:r>
        <w:t xml:space="preserve">вирубаних </w:t>
      </w:r>
      <w:proofErr w:type="spellStart"/>
      <w:r>
        <w:t>штрабах</w:t>
      </w:r>
      <w:proofErr w:type="spellEnd"/>
      <w:r>
        <w:t xml:space="preserve"> (особливо при їх установці на горизонтальну або похилу</w:t>
      </w:r>
      <w:r>
        <w:rPr>
          <w:spacing w:val="1"/>
        </w:rPr>
        <w:t xml:space="preserve"> </w:t>
      </w:r>
      <w:r>
        <w:t xml:space="preserve">поверхню). В цьому випадку </w:t>
      </w:r>
      <w:proofErr w:type="spellStart"/>
      <w:r>
        <w:t>штраби</w:t>
      </w:r>
      <w:proofErr w:type="spellEnd"/>
      <w:r>
        <w:t xml:space="preserve"> заповнюються гіпсовим або цементно-</w:t>
      </w:r>
      <w:r>
        <w:rPr>
          <w:spacing w:val="1"/>
        </w:rPr>
        <w:t xml:space="preserve"> </w:t>
      </w:r>
      <w:r>
        <w:t>піщаним</w:t>
      </w:r>
      <w:r>
        <w:rPr>
          <w:spacing w:val="2"/>
        </w:rPr>
        <w:t xml:space="preserve"> </w:t>
      </w:r>
      <w:r>
        <w:t>розчином.</w:t>
      </w:r>
    </w:p>
    <w:p w:rsidR="00F06ED5" w:rsidRDefault="00F06ED5" w:rsidP="00F06ED5">
      <w:pPr>
        <w:pStyle w:val="a3"/>
        <w:spacing w:line="360" w:lineRule="auto"/>
        <w:ind w:right="131"/>
      </w:pPr>
      <w:r w:rsidRPr="00530865">
        <w:rPr>
          <w:highlight w:val="yellow"/>
        </w:rPr>
        <w:t>Огляд маяків проводиться через тиждень після їх встановлення, а потім</w:t>
      </w:r>
      <w:r w:rsidRPr="00530865">
        <w:rPr>
          <w:spacing w:val="1"/>
          <w:highlight w:val="yellow"/>
        </w:rPr>
        <w:t xml:space="preserve"> </w:t>
      </w:r>
      <w:r w:rsidRPr="00530865">
        <w:rPr>
          <w:spacing w:val="-1"/>
          <w:highlight w:val="yellow"/>
        </w:rPr>
        <w:t>один</w:t>
      </w:r>
      <w:r w:rsidRPr="00530865">
        <w:rPr>
          <w:spacing w:val="-16"/>
          <w:highlight w:val="yellow"/>
        </w:rPr>
        <w:t xml:space="preserve"> </w:t>
      </w:r>
      <w:r w:rsidRPr="00530865">
        <w:rPr>
          <w:spacing w:val="-1"/>
          <w:highlight w:val="yellow"/>
        </w:rPr>
        <w:t>раз</w:t>
      </w:r>
      <w:r w:rsidRPr="00530865">
        <w:rPr>
          <w:spacing w:val="-16"/>
          <w:highlight w:val="yellow"/>
        </w:rPr>
        <w:t xml:space="preserve"> </w:t>
      </w:r>
      <w:r w:rsidRPr="00530865">
        <w:rPr>
          <w:spacing w:val="-1"/>
          <w:highlight w:val="yellow"/>
        </w:rPr>
        <w:t>на</w:t>
      </w:r>
      <w:r w:rsidRPr="00530865">
        <w:rPr>
          <w:spacing w:val="-15"/>
          <w:highlight w:val="yellow"/>
        </w:rPr>
        <w:t xml:space="preserve"> </w:t>
      </w:r>
      <w:r w:rsidRPr="00530865">
        <w:rPr>
          <w:spacing w:val="-1"/>
          <w:highlight w:val="yellow"/>
        </w:rPr>
        <w:t>місяць.</w:t>
      </w:r>
      <w:r w:rsidRPr="00530865">
        <w:rPr>
          <w:spacing w:val="-14"/>
          <w:highlight w:val="yellow"/>
        </w:rPr>
        <w:t xml:space="preserve"> </w:t>
      </w:r>
      <w:r w:rsidRPr="00530865">
        <w:rPr>
          <w:spacing w:val="-1"/>
          <w:highlight w:val="yellow"/>
        </w:rPr>
        <w:t>При</w:t>
      </w:r>
      <w:r w:rsidRPr="00530865">
        <w:rPr>
          <w:spacing w:val="-16"/>
          <w:highlight w:val="yellow"/>
        </w:rPr>
        <w:t xml:space="preserve"> </w:t>
      </w:r>
      <w:r w:rsidRPr="00530865">
        <w:rPr>
          <w:spacing w:val="-1"/>
          <w:highlight w:val="yellow"/>
        </w:rPr>
        <w:t>інтенсивному</w:t>
      </w:r>
      <w:r w:rsidRPr="00530865">
        <w:rPr>
          <w:spacing w:val="-16"/>
          <w:highlight w:val="yellow"/>
        </w:rPr>
        <w:t xml:space="preserve"> </w:t>
      </w:r>
      <w:proofErr w:type="spellStart"/>
      <w:r w:rsidRPr="00530865">
        <w:rPr>
          <w:highlight w:val="yellow"/>
        </w:rPr>
        <w:t>тріщиноутворенні</w:t>
      </w:r>
      <w:proofErr w:type="spellEnd"/>
      <w:r w:rsidRPr="00530865">
        <w:rPr>
          <w:spacing w:val="-17"/>
          <w:highlight w:val="yellow"/>
        </w:rPr>
        <w:t xml:space="preserve"> </w:t>
      </w:r>
      <w:r w:rsidRPr="00530865">
        <w:rPr>
          <w:highlight w:val="yellow"/>
        </w:rPr>
        <w:t>обов’язковий</w:t>
      </w:r>
      <w:r w:rsidRPr="00530865">
        <w:rPr>
          <w:spacing w:val="-16"/>
          <w:highlight w:val="yellow"/>
        </w:rPr>
        <w:t xml:space="preserve"> </w:t>
      </w:r>
      <w:r w:rsidRPr="00530865">
        <w:rPr>
          <w:highlight w:val="yellow"/>
        </w:rPr>
        <w:t>щоденний</w:t>
      </w:r>
      <w:r w:rsidRPr="00530865">
        <w:rPr>
          <w:spacing w:val="-68"/>
          <w:highlight w:val="yellow"/>
        </w:rPr>
        <w:t xml:space="preserve"> </w:t>
      </w:r>
      <w:r w:rsidRPr="00530865">
        <w:rPr>
          <w:highlight w:val="yellow"/>
        </w:rPr>
        <w:t>контроль.</w:t>
      </w:r>
      <w:bookmarkStart w:id="1" w:name="_GoBack"/>
      <w:bookmarkEnd w:id="1"/>
    </w:p>
    <w:p w:rsidR="00F06ED5" w:rsidRDefault="00F06ED5" w:rsidP="00F06ED5">
      <w:pPr>
        <w:pStyle w:val="a3"/>
        <w:spacing w:line="360" w:lineRule="auto"/>
        <w:ind w:right="126"/>
      </w:pPr>
      <w:r>
        <w:t>Ширина</w:t>
      </w:r>
      <w:r>
        <w:rPr>
          <w:spacing w:val="1"/>
        </w:rPr>
        <w:t xml:space="preserve"> </w:t>
      </w:r>
      <w:r>
        <w:t>розкриття</w:t>
      </w:r>
      <w:r>
        <w:rPr>
          <w:spacing w:val="1"/>
        </w:rPr>
        <w:t xml:space="preserve"> </w:t>
      </w:r>
      <w:proofErr w:type="spellStart"/>
      <w:r>
        <w:t>тріщин</w:t>
      </w:r>
      <w:proofErr w:type="spellEnd"/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спостереження</w:t>
      </w:r>
      <w:r>
        <w:rPr>
          <w:spacing w:val="1"/>
        </w:rPr>
        <w:t xml:space="preserve"> </w:t>
      </w:r>
      <w:r>
        <w:t>вимірюється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lastRenderedPageBreak/>
        <w:t xml:space="preserve">допомогою </w:t>
      </w:r>
      <w:proofErr w:type="spellStart"/>
      <w:r>
        <w:t>щілемірів</w:t>
      </w:r>
      <w:proofErr w:type="spellEnd"/>
      <w:r>
        <w:t xml:space="preserve"> або </w:t>
      </w:r>
      <w:proofErr w:type="spellStart"/>
      <w:r>
        <w:t>трещіномірів</w:t>
      </w:r>
      <w:proofErr w:type="spellEnd"/>
      <w:r>
        <w:t xml:space="preserve">. Конструкція </w:t>
      </w:r>
      <w:proofErr w:type="spellStart"/>
      <w:r>
        <w:t>щілеміра</w:t>
      </w:r>
      <w:proofErr w:type="spellEnd"/>
      <w:r>
        <w:t xml:space="preserve"> або </w:t>
      </w:r>
      <w:proofErr w:type="spellStart"/>
      <w:r>
        <w:t>тріщіноміра</w:t>
      </w:r>
      <w:proofErr w:type="spellEnd"/>
      <w:r>
        <w:rPr>
          <w:spacing w:val="1"/>
        </w:rPr>
        <w:t xml:space="preserve"> </w:t>
      </w:r>
      <w:r>
        <w:t>може бути різною залежно від ширини тріщини або шва між елементами, виду</w:t>
      </w:r>
      <w:r>
        <w:rPr>
          <w:spacing w:val="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умов</w:t>
      </w:r>
      <w:r>
        <w:rPr>
          <w:spacing w:val="-1"/>
        </w:rPr>
        <w:t xml:space="preserve"> </w:t>
      </w:r>
      <w:r>
        <w:t>експлуатації</w:t>
      </w:r>
      <w:r>
        <w:rPr>
          <w:spacing w:val="1"/>
        </w:rPr>
        <w:t xml:space="preserve"> </w:t>
      </w:r>
      <w:r>
        <w:t>конструкцій.</w:t>
      </w:r>
    </w:p>
    <w:p w:rsidR="00F06ED5" w:rsidRDefault="00F06ED5" w:rsidP="00F06ED5">
      <w:pPr>
        <w:pStyle w:val="a3"/>
        <w:spacing w:line="362" w:lineRule="auto"/>
        <w:ind w:right="929"/>
      </w:pPr>
      <w:r>
        <w:t>Глибина</w:t>
      </w:r>
      <w:r>
        <w:rPr>
          <w:spacing w:val="-7"/>
        </w:rPr>
        <w:t xml:space="preserve"> </w:t>
      </w:r>
      <w:r>
        <w:t>розкриття</w:t>
      </w:r>
      <w:r>
        <w:rPr>
          <w:spacing w:val="-6"/>
        </w:rPr>
        <w:t xml:space="preserve"> </w:t>
      </w:r>
      <w:r>
        <w:t>не</w:t>
      </w:r>
      <w:r>
        <w:rPr>
          <w:spacing w:val="-6"/>
        </w:rPr>
        <w:t xml:space="preserve"> </w:t>
      </w:r>
      <w:r>
        <w:t>наскрізних</w:t>
      </w:r>
      <w:r>
        <w:rPr>
          <w:spacing w:val="-7"/>
        </w:rPr>
        <w:t xml:space="preserve"> </w:t>
      </w:r>
      <w:r>
        <w:t>(сліпих)</w:t>
      </w:r>
      <w:r>
        <w:rPr>
          <w:spacing w:val="-9"/>
        </w:rPr>
        <w:t xml:space="preserve"> </w:t>
      </w:r>
      <w:proofErr w:type="spellStart"/>
      <w:r>
        <w:t>тріщин</w:t>
      </w:r>
      <w:proofErr w:type="spellEnd"/>
      <w:r>
        <w:rPr>
          <w:spacing w:val="-7"/>
        </w:rPr>
        <w:t xml:space="preserve"> </w:t>
      </w:r>
      <w:r>
        <w:t>H</w:t>
      </w:r>
      <w:r>
        <w:rPr>
          <w:spacing w:val="-7"/>
        </w:rPr>
        <w:t xml:space="preserve"> </w:t>
      </w:r>
      <w:r>
        <w:t>визначається</w:t>
      </w:r>
      <w:r>
        <w:rPr>
          <w:spacing w:val="-6"/>
        </w:rPr>
        <w:t xml:space="preserve"> </w:t>
      </w:r>
      <w:r>
        <w:t>за</w:t>
      </w:r>
      <w:r>
        <w:rPr>
          <w:spacing w:val="-68"/>
        </w:rPr>
        <w:t xml:space="preserve"> </w:t>
      </w:r>
      <w:r>
        <w:t>допомогою</w:t>
      </w:r>
      <w:r>
        <w:rPr>
          <w:spacing w:val="-1"/>
        </w:rPr>
        <w:t xml:space="preserve"> </w:t>
      </w:r>
      <w:r>
        <w:t>щупів</w:t>
      </w:r>
      <w:r>
        <w:rPr>
          <w:spacing w:val="-1"/>
        </w:rPr>
        <w:t xml:space="preserve"> </w:t>
      </w:r>
      <w:r>
        <w:t>за</w:t>
      </w:r>
      <w:r>
        <w:rPr>
          <w:spacing w:val="2"/>
        </w:rPr>
        <w:t xml:space="preserve"> </w:t>
      </w:r>
      <w:r>
        <w:t>наступною</w:t>
      </w:r>
      <w:r>
        <w:rPr>
          <w:spacing w:val="-1"/>
        </w:rPr>
        <w:t xml:space="preserve"> </w:t>
      </w:r>
      <w:r>
        <w:t>формулою:</w:t>
      </w:r>
    </w:p>
    <w:p w:rsidR="00F06ED5" w:rsidRDefault="00F06ED5" w:rsidP="00F06ED5">
      <w:pPr>
        <w:pStyle w:val="a3"/>
        <w:spacing w:before="108"/>
        <w:ind w:left="4314" w:firstLine="0"/>
      </w:pPr>
      <w:r>
        <w:t>H</w:t>
      </w:r>
      <w:r>
        <w:rPr>
          <w:spacing w:val="-1"/>
        </w:rPr>
        <w:t xml:space="preserve"> </w:t>
      </w:r>
      <w:r>
        <w:t>=</w:t>
      </w:r>
      <w:r>
        <w:rPr>
          <w:spacing w:val="1"/>
        </w:rPr>
        <w:t xml:space="preserve"> </w:t>
      </w:r>
      <w:proofErr w:type="spellStart"/>
      <w:r>
        <w:t>d·h</w:t>
      </w:r>
      <w:proofErr w:type="spellEnd"/>
      <w:r>
        <w:t>/b</w:t>
      </w:r>
      <w:r>
        <w:rPr>
          <w:spacing w:val="-1"/>
        </w:rPr>
        <w:t xml:space="preserve"> </w:t>
      </w:r>
      <w:r>
        <w:t>+</w:t>
      </w:r>
      <w:r>
        <w:rPr>
          <w:spacing w:val="1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мм,</w:t>
      </w:r>
    </w:p>
    <w:p w:rsidR="00F06ED5" w:rsidRDefault="00F06ED5" w:rsidP="00F06ED5">
      <w:pPr>
        <w:pStyle w:val="a3"/>
        <w:spacing w:before="6"/>
        <w:ind w:left="0" w:firstLine="0"/>
        <w:jc w:val="left"/>
        <w:rPr>
          <w:sz w:val="24"/>
        </w:rPr>
      </w:pPr>
    </w:p>
    <w:p w:rsidR="00F06ED5" w:rsidRDefault="00F06ED5" w:rsidP="00F06ED5">
      <w:pPr>
        <w:pStyle w:val="a3"/>
        <w:tabs>
          <w:tab w:val="left" w:pos="843"/>
        </w:tabs>
        <w:spacing w:before="1"/>
        <w:ind w:firstLine="0"/>
        <w:jc w:val="left"/>
      </w:pPr>
      <w:r>
        <w:t>де</w:t>
      </w:r>
      <w:r>
        <w:tab/>
        <w:t>d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розкриття</w:t>
      </w:r>
      <w:r>
        <w:rPr>
          <w:spacing w:val="-1"/>
        </w:rPr>
        <w:t xml:space="preserve"> </w:t>
      </w:r>
      <w:r>
        <w:t>тріщини</w:t>
      </w:r>
      <w:r>
        <w:rPr>
          <w:spacing w:val="-4"/>
        </w:rPr>
        <w:t xml:space="preserve"> </w:t>
      </w:r>
      <w:r>
        <w:t>ззовні</w:t>
      </w:r>
      <w:r>
        <w:rPr>
          <w:spacing w:val="-3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мм</w:t>
      </w:r>
      <w:r>
        <w:rPr>
          <w:spacing w:val="-1"/>
        </w:rPr>
        <w:t xml:space="preserve"> </w:t>
      </w:r>
      <w:r>
        <w:t>(середнє</w:t>
      </w:r>
      <w:r>
        <w:rPr>
          <w:spacing w:val="-2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трьох</w:t>
      </w:r>
      <w:r>
        <w:rPr>
          <w:spacing w:val="-2"/>
        </w:rPr>
        <w:t xml:space="preserve"> </w:t>
      </w:r>
      <w:r>
        <w:t>замірів);</w:t>
      </w:r>
    </w:p>
    <w:p w:rsidR="00F06ED5" w:rsidRDefault="00F06ED5" w:rsidP="00F06ED5">
      <w:pPr>
        <w:pStyle w:val="a3"/>
        <w:spacing w:before="158" w:line="362" w:lineRule="auto"/>
        <w:ind w:right="162"/>
        <w:jc w:val="left"/>
      </w:pPr>
      <w:r>
        <w:t>b, h – товщина щупу і глибина занурення щупу в тріщину в мм без</w:t>
      </w:r>
      <w:r>
        <w:rPr>
          <w:spacing w:val="1"/>
        </w:rPr>
        <w:t xml:space="preserve"> </w:t>
      </w:r>
      <w:r>
        <w:t>зусилля</w:t>
      </w:r>
      <w:r>
        <w:rPr>
          <w:spacing w:val="-2"/>
        </w:rPr>
        <w:t xml:space="preserve"> </w:t>
      </w:r>
      <w:r>
        <w:t>(середнє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трьох</w:t>
      </w:r>
      <w:r>
        <w:rPr>
          <w:spacing w:val="-2"/>
        </w:rPr>
        <w:t xml:space="preserve"> </w:t>
      </w:r>
      <w:r>
        <w:t>вимірів</w:t>
      </w:r>
      <w:r>
        <w:rPr>
          <w:spacing w:val="-3"/>
        </w:rPr>
        <w:t xml:space="preserve"> </w:t>
      </w:r>
      <w:r>
        <w:t>при</w:t>
      </w:r>
      <w:r>
        <w:rPr>
          <w:spacing w:val="-3"/>
        </w:rPr>
        <w:t xml:space="preserve"> </w:t>
      </w:r>
      <w:r>
        <w:t>суміщенні</w:t>
      </w:r>
      <w:r>
        <w:rPr>
          <w:spacing w:val="-3"/>
        </w:rPr>
        <w:t xml:space="preserve"> </w:t>
      </w:r>
      <w:r>
        <w:t>щупу</w:t>
      </w:r>
      <w:r>
        <w:rPr>
          <w:spacing w:val="-2"/>
        </w:rPr>
        <w:t xml:space="preserve"> </w:t>
      </w:r>
      <w:r>
        <w:t>по</w:t>
      </w:r>
      <w:r>
        <w:rPr>
          <w:spacing w:val="-2"/>
        </w:rPr>
        <w:t xml:space="preserve"> </w:t>
      </w:r>
      <w:r>
        <w:t>тріщині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1-2</w:t>
      </w:r>
      <w:r>
        <w:rPr>
          <w:spacing w:val="-2"/>
        </w:rPr>
        <w:t xml:space="preserve"> </w:t>
      </w:r>
      <w:r>
        <w:t>см).</w:t>
      </w:r>
    </w:p>
    <w:p w:rsidR="00F06ED5" w:rsidRDefault="00F06ED5" w:rsidP="00F06ED5">
      <w:pPr>
        <w:pStyle w:val="a3"/>
        <w:spacing w:line="357" w:lineRule="auto"/>
        <w:jc w:val="left"/>
      </w:pPr>
      <w:r>
        <w:t>Якщо</w:t>
      </w:r>
      <w:r>
        <w:rPr>
          <w:spacing w:val="53"/>
        </w:rPr>
        <w:t xml:space="preserve"> </w:t>
      </w:r>
      <w:r>
        <w:t>за</w:t>
      </w:r>
      <w:r>
        <w:rPr>
          <w:spacing w:val="55"/>
        </w:rPr>
        <w:t xml:space="preserve"> </w:t>
      </w:r>
      <w:r>
        <w:t>30</w:t>
      </w:r>
      <w:r>
        <w:rPr>
          <w:spacing w:val="49"/>
        </w:rPr>
        <w:t xml:space="preserve"> </w:t>
      </w:r>
      <w:r>
        <w:t>діб</w:t>
      </w:r>
      <w:r>
        <w:rPr>
          <w:spacing w:val="52"/>
        </w:rPr>
        <w:t xml:space="preserve"> </w:t>
      </w:r>
      <w:r>
        <w:t>зміна</w:t>
      </w:r>
      <w:r>
        <w:rPr>
          <w:spacing w:val="50"/>
        </w:rPr>
        <w:t xml:space="preserve"> </w:t>
      </w:r>
      <w:r>
        <w:t>розмірів</w:t>
      </w:r>
      <w:r>
        <w:rPr>
          <w:spacing w:val="52"/>
        </w:rPr>
        <w:t xml:space="preserve"> </w:t>
      </w:r>
      <w:proofErr w:type="spellStart"/>
      <w:r>
        <w:t>тріщин</w:t>
      </w:r>
      <w:proofErr w:type="spellEnd"/>
      <w:r>
        <w:rPr>
          <w:spacing w:val="59"/>
        </w:rPr>
        <w:t xml:space="preserve"> </w:t>
      </w:r>
      <w:r>
        <w:t>не</w:t>
      </w:r>
      <w:r>
        <w:rPr>
          <w:spacing w:val="51"/>
        </w:rPr>
        <w:t xml:space="preserve"> </w:t>
      </w:r>
      <w:r>
        <w:t>виявлена,</w:t>
      </w:r>
      <w:r>
        <w:rPr>
          <w:spacing w:val="57"/>
        </w:rPr>
        <w:t xml:space="preserve"> </w:t>
      </w:r>
      <w:r>
        <w:t>їх</w:t>
      </w:r>
      <w:r>
        <w:rPr>
          <w:spacing w:val="54"/>
        </w:rPr>
        <w:t xml:space="preserve"> </w:t>
      </w:r>
      <w:r>
        <w:t>розвиток</w:t>
      </w:r>
      <w:r>
        <w:rPr>
          <w:spacing w:val="52"/>
        </w:rPr>
        <w:t xml:space="preserve"> </w:t>
      </w:r>
      <w:r>
        <w:t>можна</w:t>
      </w:r>
      <w:r>
        <w:rPr>
          <w:spacing w:val="-67"/>
        </w:rPr>
        <w:t xml:space="preserve"> </w:t>
      </w:r>
      <w:r>
        <w:t>вважати</w:t>
      </w:r>
      <w:r>
        <w:rPr>
          <w:spacing w:val="-1"/>
        </w:rPr>
        <w:t xml:space="preserve"> </w:t>
      </w:r>
      <w:r>
        <w:t>закінченим,</w:t>
      </w:r>
      <w:r>
        <w:rPr>
          <w:spacing w:val="3"/>
        </w:rPr>
        <w:t xml:space="preserve"> </w:t>
      </w:r>
      <w:r>
        <w:t>маяки можна</w:t>
      </w:r>
      <w:r>
        <w:rPr>
          <w:spacing w:val="1"/>
        </w:rPr>
        <w:t xml:space="preserve"> </w:t>
      </w:r>
      <w:r>
        <w:t>знімати,</w:t>
      </w:r>
      <w:r>
        <w:rPr>
          <w:spacing w:val="3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тріщини заробляти.</w:t>
      </w:r>
    </w:p>
    <w:p w:rsidR="00F06ED5" w:rsidRDefault="00F06ED5" w:rsidP="00F06ED5">
      <w:pPr>
        <w:pStyle w:val="a3"/>
        <w:spacing w:before="2" w:line="360" w:lineRule="auto"/>
        <w:ind w:right="121"/>
      </w:pPr>
      <w:r>
        <w:t>Найбільш</w:t>
      </w:r>
      <w:r>
        <w:rPr>
          <w:spacing w:val="1"/>
        </w:rPr>
        <w:t xml:space="preserve"> </w:t>
      </w:r>
      <w:r>
        <w:t>просте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пластинчастий</w:t>
      </w:r>
      <w:r>
        <w:rPr>
          <w:spacing w:val="1"/>
        </w:rPr>
        <w:t xml:space="preserve"> </w:t>
      </w:r>
      <w:r>
        <w:t>маяк</w:t>
      </w:r>
      <w:r>
        <w:rPr>
          <w:spacing w:val="1"/>
        </w:rPr>
        <w:t xml:space="preserve"> </w:t>
      </w:r>
      <w:r>
        <w:t>(рис. 2.9).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складається з двох металевих, скляних або пластикових пластинок, які мають</w:t>
      </w:r>
      <w:r>
        <w:rPr>
          <w:spacing w:val="1"/>
        </w:rPr>
        <w:t xml:space="preserve"> </w:t>
      </w:r>
      <w:r>
        <w:t>риски</w:t>
      </w:r>
      <w:r>
        <w:rPr>
          <w:spacing w:val="54"/>
        </w:rPr>
        <w:t xml:space="preserve"> </w:t>
      </w:r>
      <w:r>
        <w:t>і</w:t>
      </w:r>
      <w:r>
        <w:rPr>
          <w:spacing w:val="54"/>
        </w:rPr>
        <w:t xml:space="preserve"> </w:t>
      </w:r>
      <w:r>
        <w:t>які</w:t>
      </w:r>
      <w:r>
        <w:rPr>
          <w:spacing w:val="55"/>
        </w:rPr>
        <w:t xml:space="preserve"> </w:t>
      </w:r>
      <w:r>
        <w:t>укріплені</w:t>
      </w:r>
      <w:r>
        <w:rPr>
          <w:spacing w:val="59"/>
        </w:rPr>
        <w:t xml:space="preserve"> </w:t>
      </w:r>
      <w:r>
        <w:t>на</w:t>
      </w:r>
      <w:r>
        <w:rPr>
          <w:spacing w:val="56"/>
        </w:rPr>
        <w:t xml:space="preserve"> </w:t>
      </w:r>
      <w:r>
        <w:t>розчині</w:t>
      </w:r>
      <w:r>
        <w:rPr>
          <w:spacing w:val="55"/>
        </w:rPr>
        <w:t xml:space="preserve"> </w:t>
      </w:r>
      <w:r>
        <w:t>так,</w:t>
      </w:r>
      <w:r>
        <w:rPr>
          <w:spacing w:val="61"/>
        </w:rPr>
        <w:t xml:space="preserve"> </w:t>
      </w:r>
      <w:r>
        <w:t>щоб</w:t>
      </w:r>
      <w:r>
        <w:rPr>
          <w:spacing w:val="57"/>
        </w:rPr>
        <w:t xml:space="preserve"> </w:t>
      </w:r>
      <w:r>
        <w:t>при</w:t>
      </w:r>
      <w:r>
        <w:rPr>
          <w:spacing w:val="55"/>
        </w:rPr>
        <w:t xml:space="preserve"> </w:t>
      </w:r>
      <w:r>
        <w:t>розкритті</w:t>
      </w:r>
      <w:r>
        <w:rPr>
          <w:spacing w:val="59"/>
        </w:rPr>
        <w:t xml:space="preserve"> </w:t>
      </w:r>
      <w:r>
        <w:t>тріщини</w:t>
      </w:r>
      <w:r>
        <w:rPr>
          <w:spacing w:val="55"/>
        </w:rPr>
        <w:t xml:space="preserve"> </w:t>
      </w:r>
      <w:r>
        <w:t>пластинки</w:t>
      </w:r>
    </w:p>
    <w:p w:rsidR="00F06ED5" w:rsidRDefault="00F06ED5" w:rsidP="00F06ED5">
      <w:pPr>
        <w:pStyle w:val="a3"/>
        <w:spacing w:before="70" w:line="360" w:lineRule="auto"/>
        <w:ind w:right="129" w:firstLine="0"/>
      </w:pPr>
      <w:r>
        <w:t>ковзались одна по іншій. Краї пластинок повинні бути паралельні одна одній.</w:t>
      </w:r>
      <w:r>
        <w:rPr>
          <w:spacing w:val="1"/>
        </w:rPr>
        <w:t xml:space="preserve"> </w:t>
      </w:r>
      <w:r>
        <w:t>Після прикріплення пластинок до конструкції відзначають на них номер і дату</w:t>
      </w:r>
      <w:r>
        <w:rPr>
          <w:spacing w:val="1"/>
        </w:rPr>
        <w:t xml:space="preserve"> </w:t>
      </w:r>
      <w:r>
        <w:t>установки</w:t>
      </w:r>
      <w:r>
        <w:rPr>
          <w:spacing w:val="1"/>
        </w:rPr>
        <w:t xml:space="preserve"> </w:t>
      </w:r>
      <w:r>
        <w:t>маяка.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вимірами</w:t>
      </w:r>
      <w:r>
        <w:rPr>
          <w:spacing w:val="1"/>
        </w:rPr>
        <w:t xml:space="preserve"> </w:t>
      </w:r>
      <w:r>
        <w:t>відстані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рисками</w:t>
      </w:r>
      <w:r>
        <w:rPr>
          <w:spacing w:val="1"/>
        </w:rPr>
        <w:t xml:space="preserve"> </w:t>
      </w:r>
      <w:r>
        <w:t>визначають</w:t>
      </w:r>
      <w:r>
        <w:rPr>
          <w:spacing w:val="1"/>
        </w:rPr>
        <w:t xml:space="preserve"> </w:t>
      </w:r>
      <w:r>
        <w:t>величину</w:t>
      </w:r>
      <w:r>
        <w:rPr>
          <w:spacing w:val="1"/>
        </w:rPr>
        <w:t xml:space="preserve"> </w:t>
      </w:r>
      <w:r>
        <w:t>розкриття</w:t>
      </w:r>
      <w:r>
        <w:rPr>
          <w:spacing w:val="2"/>
        </w:rPr>
        <w:t xml:space="preserve"> </w:t>
      </w:r>
      <w:r>
        <w:t>тріщини.</w:t>
      </w:r>
    </w:p>
    <w:p w:rsidR="002810EF" w:rsidRDefault="002810EF" w:rsidP="00F06ED5">
      <w:pPr>
        <w:pStyle w:val="a3"/>
        <w:spacing w:before="70" w:line="360" w:lineRule="auto"/>
        <w:ind w:right="129" w:firstLine="0"/>
        <w:rPr>
          <w:b/>
        </w:rPr>
      </w:pPr>
      <w:r w:rsidRPr="002810EF">
        <w:rPr>
          <w:b/>
        </w:rPr>
        <w:t>Питання для самоконтролю:</w:t>
      </w:r>
    </w:p>
    <w:p w:rsidR="002810EF" w:rsidRPr="00F62714" w:rsidRDefault="002810EF" w:rsidP="00F62714">
      <w:pPr>
        <w:pStyle w:val="a3"/>
        <w:numPr>
          <w:ilvl w:val="0"/>
          <w:numId w:val="2"/>
        </w:numPr>
        <w:ind w:right="129"/>
      </w:pPr>
      <w:r w:rsidRPr="00F62714">
        <w:t xml:space="preserve">Який графік використовують для спостереження за </w:t>
      </w:r>
      <w:proofErr w:type="spellStart"/>
      <w:r w:rsidRPr="00F62714">
        <w:t>тріщінами</w:t>
      </w:r>
      <w:proofErr w:type="spellEnd"/>
      <w:r w:rsidRPr="00F62714">
        <w:t xml:space="preserve"> на стінах?</w:t>
      </w:r>
    </w:p>
    <w:p w:rsidR="002810EF" w:rsidRPr="00F62714" w:rsidRDefault="002810EF" w:rsidP="00F62714">
      <w:pPr>
        <w:pStyle w:val="a3"/>
        <w:numPr>
          <w:ilvl w:val="0"/>
          <w:numId w:val="2"/>
        </w:numPr>
        <w:ind w:right="129"/>
      </w:pPr>
      <w:r w:rsidRPr="00F62714">
        <w:t xml:space="preserve">В яких місцях стіни встановлюють маяки на </w:t>
      </w:r>
      <w:proofErr w:type="spellStart"/>
      <w:r w:rsidRPr="00F62714">
        <w:t>тріщинах</w:t>
      </w:r>
      <w:proofErr w:type="spellEnd"/>
      <w:r w:rsidRPr="00F62714">
        <w:t>?</w:t>
      </w:r>
    </w:p>
    <w:p w:rsidR="002810EF" w:rsidRPr="00F62714" w:rsidRDefault="00F62714" w:rsidP="00F62714">
      <w:pPr>
        <w:pStyle w:val="a3"/>
        <w:numPr>
          <w:ilvl w:val="0"/>
          <w:numId w:val="2"/>
        </w:numPr>
        <w:ind w:right="129"/>
      </w:pPr>
      <w:r w:rsidRPr="00F62714">
        <w:t xml:space="preserve">Як визначають ширину розкриття </w:t>
      </w:r>
      <w:proofErr w:type="spellStart"/>
      <w:r w:rsidRPr="00F62714">
        <w:t>тріщін</w:t>
      </w:r>
      <w:proofErr w:type="spellEnd"/>
      <w:r w:rsidRPr="00F62714">
        <w:t>?</w:t>
      </w:r>
    </w:p>
    <w:p w:rsidR="00F62714" w:rsidRPr="00F62714" w:rsidRDefault="00F62714" w:rsidP="00F62714">
      <w:pPr>
        <w:pStyle w:val="a3"/>
        <w:numPr>
          <w:ilvl w:val="0"/>
          <w:numId w:val="2"/>
        </w:numPr>
        <w:ind w:right="129"/>
      </w:pPr>
      <w:r w:rsidRPr="00F62714">
        <w:t xml:space="preserve">Як визначають глибину розкриття </w:t>
      </w:r>
      <w:proofErr w:type="spellStart"/>
      <w:r w:rsidRPr="00F62714">
        <w:t>тріщін</w:t>
      </w:r>
      <w:proofErr w:type="spellEnd"/>
      <w:r w:rsidRPr="00F62714">
        <w:t>?</w:t>
      </w:r>
    </w:p>
    <w:p w:rsidR="00F62714" w:rsidRPr="00F62714" w:rsidRDefault="00F62714" w:rsidP="00F62714">
      <w:pPr>
        <w:pStyle w:val="a3"/>
        <w:numPr>
          <w:ilvl w:val="0"/>
          <w:numId w:val="2"/>
        </w:numPr>
        <w:ind w:right="129"/>
      </w:pPr>
      <w:r w:rsidRPr="00F62714">
        <w:t>Через який період проходить огляд маяків?</w:t>
      </w:r>
    </w:p>
    <w:p w:rsidR="00F06ED5" w:rsidRDefault="00F06ED5" w:rsidP="00F06ED5">
      <w:pPr>
        <w:pStyle w:val="a3"/>
        <w:spacing w:before="10"/>
        <w:ind w:left="0" w:firstLine="0"/>
        <w:jc w:val="left"/>
        <w:rPr>
          <w:sz w:val="17"/>
        </w:rPr>
      </w:pPr>
    </w:p>
    <w:p w:rsidR="00F06ED5" w:rsidRPr="002810EF" w:rsidRDefault="00F06ED5" w:rsidP="002810EF">
      <w:pPr>
        <w:spacing w:before="126"/>
        <w:rPr>
          <w:b/>
          <w:sz w:val="28"/>
        </w:rPr>
      </w:pPr>
    </w:p>
    <w:p w:rsidR="00EC6D38" w:rsidRDefault="00EC6D38"/>
    <w:sectPr w:rsidR="00EC6D38" w:rsidSect="002810EF">
      <w:pgSz w:w="11906" w:h="16838"/>
      <w:pgMar w:top="1134" w:right="85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3055934"/>
    <w:multiLevelType w:val="hybridMultilevel"/>
    <w:tmpl w:val="B4BC1E86"/>
    <w:lvl w:ilvl="0" w:tplc="041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F9938CB"/>
    <w:multiLevelType w:val="multilevel"/>
    <w:tmpl w:val="B866BDA8"/>
    <w:lvl w:ilvl="0">
      <w:start w:val="1"/>
      <w:numFmt w:val="decimal"/>
      <w:lvlText w:val="%1"/>
      <w:lvlJc w:val="left"/>
      <w:pPr>
        <w:ind w:left="152" w:hanging="3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57" w:hanging="495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11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62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13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64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15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66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17" w:hanging="495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ED5"/>
    <w:rsid w:val="002810EF"/>
    <w:rsid w:val="004C4653"/>
    <w:rsid w:val="00530865"/>
    <w:rsid w:val="00EC6D38"/>
    <w:rsid w:val="00F06ED5"/>
    <w:rsid w:val="00F62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CF65AC0E-0D03-4681-893E-4076E96BE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F06ED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2">
    <w:name w:val="heading 2"/>
    <w:basedOn w:val="a"/>
    <w:link w:val="20"/>
    <w:uiPriority w:val="1"/>
    <w:qFormat/>
    <w:rsid w:val="00F06ED5"/>
    <w:pPr>
      <w:ind w:left="1357" w:hanging="495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1"/>
    <w:rsid w:val="00F06ED5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a3">
    <w:name w:val="Body Text"/>
    <w:basedOn w:val="a"/>
    <w:link w:val="a4"/>
    <w:uiPriority w:val="1"/>
    <w:qFormat/>
    <w:rsid w:val="00F06ED5"/>
    <w:pPr>
      <w:ind w:left="152" w:firstLine="71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06ED5"/>
    <w:rPr>
      <w:rFonts w:ascii="Times New Roman" w:eastAsia="Times New Roman" w:hAnsi="Times New Roman" w:cs="Times New Roman"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3408</Words>
  <Characters>1944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Старинець Віктор Сергійович</cp:lastModifiedBy>
  <cp:revision>3</cp:revision>
  <dcterms:created xsi:type="dcterms:W3CDTF">2024-09-12T12:47:00Z</dcterms:created>
  <dcterms:modified xsi:type="dcterms:W3CDTF">2024-09-12T12:47:00Z</dcterms:modified>
</cp:coreProperties>
</file>